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393" w:rsidRDefault="00BE6393">
      <w:pPr>
        <w:spacing w:line="240" w:lineRule="auto"/>
        <w:jc w:val="center"/>
        <w:rPr>
          <w:rFonts w:eastAsia="Times New Roman"/>
          <w:b/>
          <w:bCs/>
          <w:color w:val="000000"/>
          <w:sz w:val="24"/>
          <w:szCs w:val="24"/>
        </w:rPr>
      </w:pPr>
    </w:p>
    <w:p w:rsidR="00BE6393" w:rsidRDefault="009E19E4">
      <w:pPr>
        <w:spacing w:line="240" w:lineRule="auto"/>
        <w:jc w:val="center"/>
        <w:rPr>
          <w:rFonts w:eastAsia="Times New Roman"/>
          <w:b/>
          <w:bCs/>
          <w:color w:val="000000"/>
          <w:sz w:val="24"/>
          <w:szCs w:val="24"/>
        </w:rPr>
      </w:pPr>
      <w:r>
        <w:rPr>
          <w:rFonts w:eastAsia="Times New Roman"/>
          <w:b/>
          <w:bCs/>
          <w:color w:val="000000"/>
          <w:sz w:val="24"/>
          <w:szCs w:val="24"/>
        </w:rPr>
        <w:t>Procès-verbal 21/22 - 5</w:t>
      </w:r>
    </w:p>
    <w:p w:rsidR="00BE6393" w:rsidRDefault="009E19E4">
      <w:pPr>
        <w:spacing w:line="240" w:lineRule="auto"/>
        <w:jc w:val="center"/>
        <w:rPr>
          <w:rFonts w:eastAsia="Times New Roman"/>
          <w:b/>
          <w:bCs/>
          <w:color w:val="000000"/>
          <w:sz w:val="24"/>
          <w:szCs w:val="24"/>
        </w:rPr>
      </w:pPr>
      <w:r>
        <w:rPr>
          <w:rFonts w:eastAsia="Times New Roman"/>
          <w:b/>
          <w:bCs/>
          <w:color w:val="000000"/>
          <w:sz w:val="24"/>
          <w:szCs w:val="24"/>
        </w:rPr>
        <w:t xml:space="preserve">Conseil de Ligue </w:t>
      </w:r>
    </w:p>
    <w:p w:rsidR="00BE6393" w:rsidRDefault="009E19E4">
      <w:pPr>
        <w:spacing w:line="240" w:lineRule="auto"/>
        <w:jc w:val="center"/>
        <w:rPr>
          <w:rFonts w:eastAsia="Times New Roman"/>
          <w:b/>
          <w:bCs/>
          <w:color w:val="000000"/>
          <w:sz w:val="24"/>
          <w:szCs w:val="24"/>
        </w:rPr>
      </w:pPr>
      <w:r>
        <w:rPr>
          <w:rFonts w:eastAsia="Times New Roman"/>
          <w:b/>
          <w:bCs/>
          <w:color w:val="000000"/>
          <w:sz w:val="24"/>
          <w:szCs w:val="24"/>
        </w:rPr>
        <w:t>Vendredi 1</w:t>
      </w:r>
      <w:r>
        <w:rPr>
          <w:rFonts w:eastAsia="Times New Roman"/>
          <w:b/>
          <w:bCs/>
          <w:color w:val="000000"/>
          <w:sz w:val="24"/>
          <w:szCs w:val="24"/>
          <w:vertAlign w:val="superscript"/>
        </w:rPr>
        <w:t>er</w:t>
      </w:r>
      <w:r>
        <w:rPr>
          <w:rFonts w:eastAsia="Times New Roman"/>
          <w:b/>
          <w:bCs/>
          <w:color w:val="000000"/>
          <w:sz w:val="24"/>
          <w:szCs w:val="24"/>
        </w:rPr>
        <w:t xml:space="preserve"> Avril à 19h en </w:t>
      </w:r>
      <w:r w:rsidR="005E02BC">
        <w:rPr>
          <w:rFonts w:eastAsia="Times New Roman"/>
          <w:b/>
          <w:bCs/>
          <w:color w:val="000000"/>
          <w:sz w:val="24"/>
          <w:szCs w:val="24"/>
        </w:rPr>
        <w:t>Visio</w:t>
      </w:r>
      <w:r>
        <w:rPr>
          <w:rFonts w:eastAsia="Times New Roman"/>
          <w:b/>
          <w:bCs/>
          <w:color w:val="000000"/>
          <w:sz w:val="24"/>
          <w:szCs w:val="24"/>
        </w:rPr>
        <w:t xml:space="preserve"> conférence</w:t>
      </w:r>
    </w:p>
    <w:p w:rsidR="00BE6393" w:rsidRDefault="00BE6393">
      <w:pPr>
        <w:spacing w:line="240" w:lineRule="auto"/>
        <w:jc w:val="center"/>
        <w:rPr>
          <w:rFonts w:eastAsia="Times New Roman"/>
          <w:b/>
          <w:bCs/>
          <w:color w:val="000000"/>
          <w:sz w:val="24"/>
          <w:szCs w:val="24"/>
        </w:rPr>
      </w:pPr>
    </w:p>
    <w:p w:rsidR="00BE6393" w:rsidRDefault="00BE6393">
      <w:pPr>
        <w:spacing w:line="240" w:lineRule="auto"/>
        <w:jc w:val="center"/>
        <w:rPr>
          <w:rFonts w:eastAsia="Times New Roman"/>
          <w:b/>
          <w:bCs/>
          <w:color w:val="000000"/>
          <w:sz w:val="24"/>
          <w:szCs w:val="24"/>
        </w:rPr>
      </w:pPr>
    </w:p>
    <w:p w:rsidR="00BE6393" w:rsidRDefault="009E19E4">
      <w:pPr>
        <w:spacing w:line="240" w:lineRule="auto"/>
        <w:jc w:val="both"/>
        <w:rPr>
          <w:sz w:val="20"/>
          <w:szCs w:val="20"/>
        </w:rPr>
      </w:pPr>
      <w:r>
        <w:rPr>
          <w:rFonts w:eastAsia="Times New Roman"/>
          <w:color w:val="000000"/>
          <w:sz w:val="20"/>
          <w:szCs w:val="20"/>
        </w:rPr>
        <w:t xml:space="preserve">Présents : </w:t>
      </w:r>
      <w:r>
        <w:rPr>
          <w:sz w:val="20"/>
          <w:szCs w:val="20"/>
        </w:rPr>
        <w:t xml:space="preserve">Angenon Nico, Brion Jean-Jacques, Chilon Jean-Paul, Dodu Adrien, Ferre Benjamin, Francisco Marie, Ollivier Stéphane, Pacaud Jean Luc, </w:t>
      </w:r>
      <w:r>
        <w:rPr>
          <w:rFonts w:eastAsia="Times New Roman"/>
          <w:color w:val="000000"/>
          <w:sz w:val="20"/>
          <w:szCs w:val="20"/>
        </w:rPr>
        <w:t>Pinault Laurent</w:t>
      </w:r>
      <w:r>
        <w:rPr>
          <w:sz w:val="20"/>
          <w:szCs w:val="20"/>
        </w:rPr>
        <w:t xml:space="preserve">, Quetard Thierry, Scolan Alain, Simon Bruno, Thibert Bernard Vachet Sylvie, </w:t>
      </w:r>
    </w:p>
    <w:p w:rsidR="00BE6393" w:rsidRDefault="00BE6393">
      <w:pPr>
        <w:spacing w:line="240" w:lineRule="auto"/>
        <w:jc w:val="both"/>
        <w:rPr>
          <w:sz w:val="20"/>
          <w:szCs w:val="20"/>
        </w:rPr>
      </w:pPr>
    </w:p>
    <w:p w:rsidR="00BE6393" w:rsidRDefault="009E19E4">
      <w:pPr>
        <w:spacing w:line="240" w:lineRule="auto"/>
        <w:jc w:val="both"/>
        <w:rPr>
          <w:rFonts w:eastAsia="Times New Roman"/>
          <w:color w:val="000000"/>
          <w:sz w:val="20"/>
          <w:szCs w:val="20"/>
        </w:rPr>
      </w:pPr>
      <w:r>
        <w:rPr>
          <w:rFonts w:eastAsia="Times New Roman"/>
          <w:color w:val="000000"/>
          <w:sz w:val="20"/>
          <w:szCs w:val="20"/>
        </w:rPr>
        <w:t xml:space="preserve">Invités : Bardin Romain, Métaireau Nicolas, </w:t>
      </w:r>
    </w:p>
    <w:p w:rsidR="00BE6393" w:rsidRDefault="00BE6393">
      <w:pPr>
        <w:spacing w:line="240" w:lineRule="auto"/>
        <w:jc w:val="both"/>
        <w:rPr>
          <w:rFonts w:eastAsia="Times New Roman"/>
          <w:color w:val="000000"/>
          <w:sz w:val="20"/>
          <w:szCs w:val="20"/>
        </w:rPr>
      </w:pPr>
    </w:p>
    <w:p w:rsidR="00BE6393" w:rsidRDefault="009E19E4">
      <w:pPr>
        <w:spacing w:line="240" w:lineRule="auto"/>
        <w:jc w:val="both"/>
        <w:rPr>
          <w:rFonts w:eastAsia="Times New Roman"/>
          <w:color w:val="000000"/>
          <w:sz w:val="20"/>
          <w:szCs w:val="20"/>
        </w:rPr>
      </w:pPr>
      <w:r>
        <w:rPr>
          <w:rFonts w:eastAsia="Times New Roman"/>
          <w:color w:val="000000"/>
          <w:sz w:val="20"/>
          <w:szCs w:val="20"/>
        </w:rPr>
        <w:t xml:space="preserve">Excusés : </w:t>
      </w:r>
      <w:r>
        <w:rPr>
          <w:sz w:val="20"/>
          <w:szCs w:val="20"/>
        </w:rPr>
        <w:t xml:space="preserve">Bard Claude, </w:t>
      </w:r>
      <w:r>
        <w:rPr>
          <w:rFonts w:eastAsia="Times New Roman"/>
          <w:color w:val="000000"/>
          <w:sz w:val="20"/>
          <w:szCs w:val="20"/>
        </w:rPr>
        <w:t xml:space="preserve">Bernat Cyril, </w:t>
      </w:r>
      <w:r>
        <w:rPr>
          <w:sz w:val="20"/>
          <w:szCs w:val="20"/>
        </w:rPr>
        <w:t>Casy Michel, Dutour Gérard, Girard Noémie, Philippeau Florian, Piau Patrick, Pion Véronique, Quignon André, Vallée Thomas, Violleau Dominique</w:t>
      </w:r>
    </w:p>
    <w:p w:rsidR="00BE6393" w:rsidRDefault="00BE6393">
      <w:pPr>
        <w:spacing w:line="240" w:lineRule="auto"/>
        <w:jc w:val="both"/>
        <w:rPr>
          <w:rFonts w:eastAsia="Times New Roman"/>
          <w:color w:val="000000"/>
          <w:sz w:val="20"/>
          <w:szCs w:val="20"/>
        </w:rPr>
      </w:pPr>
    </w:p>
    <w:p w:rsidR="00BE6393" w:rsidRDefault="009E19E4">
      <w:pPr>
        <w:spacing w:line="240" w:lineRule="auto"/>
        <w:jc w:val="both"/>
        <w:rPr>
          <w:rFonts w:eastAsia="Times New Roman"/>
          <w:color w:val="000000"/>
          <w:sz w:val="20"/>
          <w:szCs w:val="20"/>
        </w:rPr>
      </w:pPr>
      <w:r>
        <w:rPr>
          <w:rFonts w:eastAsia="Times New Roman"/>
          <w:color w:val="000000"/>
          <w:sz w:val="20"/>
          <w:szCs w:val="20"/>
        </w:rPr>
        <w:t xml:space="preserve">Absent : </w:t>
      </w:r>
      <w:r>
        <w:rPr>
          <w:sz w:val="20"/>
          <w:szCs w:val="20"/>
        </w:rPr>
        <w:t>Maupu Jacques.</w:t>
      </w:r>
    </w:p>
    <w:p w:rsidR="00BE6393" w:rsidRDefault="00BE6393">
      <w:pPr>
        <w:pStyle w:val="Normal1"/>
        <w:jc w:val="both"/>
        <w:rPr>
          <w:sz w:val="20"/>
          <w:szCs w:val="20"/>
        </w:rPr>
      </w:pPr>
    </w:p>
    <w:p w:rsidR="00BE6393" w:rsidRDefault="009E19E4">
      <w:pPr>
        <w:pStyle w:val="Normal1"/>
        <w:numPr>
          <w:ilvl w:val="0"/>
          <w:numId w:val="1"/>
        </w:numPr>
        <w:ind w:left="0" w:firstLine="426"/>
        <w:rPr>
          <w:sz w:val="20"/>
          <w:szCs w:val="20"/>
        </w:rPr>
      </w:pPr>
      <w:r>
        <w:rPr>
          <w:rFonts w:eastAsia="Times New Roman"/>
          <w:sz w:val="20"/>
          <w:szCs w:val="20"/>
        </w:rPr>
        <w:t xml:space="preserve">Adoption des </w:t>
      </w:r>
      <w:r w:rsidR="00E27511">
        <w:rPr>
          <w:rFonts w:eastAsia="Times New Roman"/>
          <w:sz w:val="20"/>
          <w:szCs w:val="20"/>
        </w:rPr>
        <w:t>Procès-Verbaux</w:t>
      </w:r>
      <w:r>
        <w:rPr>
          <w:rFonts w:eastAsia="Times New Roman"/>
          <w:sz w:val="20"/>
          <w:szCs w:val="20"/>
        </w:rPr>
        <w:t> :</w:t>
      </w:r>
      <w:r>
        <w:rPr>
          <w:rFonts w:eastAsia="Times New Roman"/>
          <w:sz w:val="20"/>
          <w:szCs w:val="20"/>
        </w:rPr>
        <w:br/>
        <w:t>- Conseil de Ligue du 26 Février 2022 : Il est adopté par 13 voix pour et 2 abstentions.</w:t>
      </w:r>
    </w:p>
    <w:p w:rsidR="00BE6393" w:rsidRDefault="009E19E4">
      <w:pPr>
        <w:pStyle w:val="Normal1"/>
        <w:rPr>
          <w:sz w:val="20"/>
          <w:szCs w:val="20"/>
        </w:rPr>
      </w:pPr>
      <w:r>
        <w:rPr>
          <w:sz w:val="20"/>
          <w:szCs w:val="20"/>
        </w:rPr>
        <w:t>- Bureau du 23 Mars 2022 : il est adopté par 7 voix pour après la correction faite par Benjamin Ferré sur la date de ce bureau</w:t>
      </w:r>
      <w:r w:rsidR="00557DCA">
        <w:rPr>
          <w:sz w:val="20"/>
          <w:szCs w:val="20"/>
        </w:rPr>
        <w:t>.</w:t>
      </w:r>
    </w:p>
    <w:p w:rsidR="00BE6393" w:rsidRDefault="00BE6393">
      <w:pPr>
        <w:pStyle w:val="Normal1"/>
        <w:jc w:val="both"/>
        <w:rPr>
          <w:sz w:val="20"/>
          <w:szCs w:val="20"/>
        </w:rPr>
      </w:pPr>
    </w:p>
    <w:p w:rsidR="00BE6393" w:rsidRDefault="009E19E4">
      <w:pPr>
        <w:pStyle w:val="Normal1"/>
        <w:numPr>
          <w:ilvl w:val="0"/>
          <w:numId w:val="1"/>
        </w:numPr>
        <w:jc w:val="both"/>
        <w:rPr>
          <w:sz w:val="20"/>
          <w:szCs w:val="20"/>
        </w:rPr>
      </w:pPr>
      <w:r>
        <w:rPr>
          <w:sz w:val="20"/>
          <w:szCs w:val="20"/>
        </w:rPr>
        <w:t>Informations du Président :</w:t>
      </w:r>
    </w:p>
    <w:p w:rsidR="00BE6393" w:rsidRDefault="009E19E4">
      <w:pPr>
        <w:pStyle w:val="Normal1"/>
        <w:jc w:val="both"/>
        <w:rPr>
          <w:sz w:val="20"/>
          <w:szCs w:val="20"/>
        </w:rPr>
      </w:pPr>
      <w:r>
        <w:rPr>
          <w:sz w:val="20"/>
          <w:szCs w:val="20"/>
        </w:rPr>
        <w:t>- Beaucoup de visio-conférences dont la dernière celle de la commission des Finances.</w:t>
      </w:r>
    </w:p>
    <w:p w:rsidR="00BE6393" w:rsidRDefault="009E19E4">
      <w:pPr>
        <w:pStyle w:val="Normal1"/>
        <w:jc w:val="both"/>
        <w:rPr>
          <w:sz w:val="20"/>
          <w:szCs w:val="20"/>
        </w:rPr>
      </w:pPr>
      <w:r>
        <w:rPr>
          <w:sz w:val="20"/>
          <w:szCs w:val="20"/>
        </w:rPr>
        <w:t xml:space="preserve">- Lors de l’Assemblée Générale du CROS </w:t>
      </w:r>
      <w:r w:rsidR="00E27511">
        <w:rPr>
          <w:sz w:val="20"/>
          <w:szCs w:val="20"/>
        </w:rPr>
        <w:t>CVL,</w:t>
      </w:r>
      <w:r>
        <w:rPr>
          <w:sz w:val="20"/>
          <w:szCs w:val="20"/>
        </w:rPr>
        <w:t xml:space="preserve"> Georges Barbereau a été honoré comme l’un des dirigeants de l’année 2021. Lors de son intervention il a été brillant et a été salué chaleureusement pas l’ensemble de l’Assemblée.</w:t>
      </w:r>
    </w:p>
    <w:p w:rsidR="00BE6393" w:rsidRDefault="009E19E4">
      <w:pPr>
        <w:pStyle w:val="Normal1"/>
        <w:jc w:val="both"/>
        <w:rPr>
          <w:sz w:val="20"/>
          <w:szCs w:val="20"/>
        </w:rPr>
      </w:pPr>
      <w:r>
        <w:rPr>
          <w:sz w:val="20"/>
          <w:szCs w:val="20"/>
        </w:rPr>
        <w:t>-  De nouvelles licences vont être créées pour la future saison. 5 types seraient à l’étude dont celle pour les dirigeants.</w:t>
      </w:r>
    </w:p>
    <w:p w:rsidR="00BE6393" w:rsidRDefault="009E19E4">
      <w:pPr>
        <w:pStyle w:val="Normal1"/>
        <w:jc w:val="both"/>
        <w:rPr>
          <w:sz w:val="20"/>
          <w:szCs w:val="20"/>
        </w:rPr>
      </w:pPr>
      <w:r>
        <w:rPr>
          <w:sz w:val="20"/>
          <w:szCs w:val="20"/>
        </w:rPr>
        <w:t xml:space="preserve">-  Les organisations fédérales 2022/2023 </w:t>
      </w:r>
      <w:r w:rsidR="00E27511">
        <w:rPr>
          <w:sz w:val="20"/>
          <w:szCs w:val="20"/>
        </w:rPr>
        <w:t>vont bientôt</w:t>
      </w:r>
      <w:r>
        <w:rPr>
          <w:sz w:val="20"/>
          <w:szCs w:val="20"/>
        </w:rPr>
        <w:t xml:space="preserve"> être validées. Il manque quelques réponses pour cette publication officielle. La Ligue devrait avoir une manifestation nationale en </w:t>
      </w:r>
      <w:r w:rsidR="005E02BC">
        <w:rPr>
          <w:sz w:val="20"/>
          <w:szCs w:val="20"/>
        </w:rPr>
        <w:t>Eure</w:t>
      </w:r>
      <w:r>
        <w:rPr>
          <w:sz w:val="20"/>
          <w:szCs w:val="20"/>
        </w:rPr>
        <w:t xml:space="preserve"> et Loir.</w:t>
      </w:r>
    </w:p>
    <w:p w:rsidR="00BE6393" w:rsidRDefault="00BE6393">
      <w:pPr>
        <w:pStyle w:val="Normal1"/>
        <w:jc w:val="both"/>
        <w:rPr>
          <w:sz w:val="20"/>
          <w:szCs w:val="20"/>
        </w:rPr>
      </w:pPr>
    </w:p>
    <w:p w:rsidR="00BE6393" w:rsidRDefault="009E19E4">
      <w:pPr>
        <w:pStyle w:val="Normal1"/>
        <w:numPr>
          <w:ilvl w:val="0"/>
          <w:numId w:val="1"/>
        </w:numPr>
        <w:jc w:val="both"/>
        <w:rPr>
          <w:sz w:val="20"/>
          <w:szCs w:val="20"/>
        </w:rPr>
      </w:pPr>
      <w:r>
        <w:rPr>
          <w:sz w:val="20"/>
          <w:szCs w:val="20"/>
        </w:rPr>
        <w:t>Informations du CTN :</w:t>
      </w:r>
    </w:p>
    <w:p w:rsidR="00BE6393" w:rsidRDefault="009E19E4">
      <w:pPr>
        <w:pStyle w:val="Normal1"/>
        <w:jc w:val="both"/>
        <w:rPr>
          <w:sz w:val="20"/>
          <w:szCs w:val="20"/>
        </w:rPr>
      </w:pPr>
      <w:r>
        <w:rPr>
          <w:sz w:val="20"/>
          <w:szCs w:val="20"/>
        </w:rPr>
        <w:t>- Nicolas Métaireau détaille son power point et les actions depuis le dernier Conseil de Ligue.</w:t>
      </w:r>
    </w:p>
    <w:p w:rsidR="00BE6393" w:rsidRDefault="009E19E4">
      <w:pPr>
        <w:pStyle w:val="Normal1"/>
        <w:jc w:val="both"/>
        <w:rPr>
          <w:sz w:val="20"/>
          <w:szCs w:val="20"/>
        </w:rPr>
      </w:pPr>
      <w:r>
        <w:rPr>
          <w:sz w:val="20"/>
          <w:szCs w:val="20"/>
        </w:rPr>
        <w:t>L’écriture du PPF est en cours. Il y a 5 at</w:t>
      </w:r>
      <w:r w:rsidR="00557DCA">
        <w:rPr>
          <w:sz w:val="20"/>
          <w:szCs w:val="20"/>
        </w:rPr>
        <w:t>hlètes listés en Centre Val de L</w:t>
      </w:r>
      <w:r>
        <w:rPr>
          <w:sz w:val="20"/>
          <w:szCs w:val="20"/>
        </w:rPr>
        <w:t>oire</w:t>
      </w:r>
      <w:r w:rsidR="00557DCA">
        <w:rPr>
          <w:sz w:val="20"/>
          <w:szCs w:val="20"/>
        </w:rPr>
        <w:t xml:space="preserve"> : </w:t>
      </w:r>
      <w:r w:rsidR="007E69E0">
        <w:rPr>
          <w:sz w:val="20"/>
          <w:szCs w:val="20"/>
        </w:rPr>
        <w:t>Audr</w:t>
      </w:r>
      <w:r w:rsidR="00622C03">
        <w:rPr>
          <w:sz w:val="20"/>
          <w:szCs w:val="20"/>
        </w:rPr>
        <w:t>e</w:t>
      </w:r>
      <w:r w:rsidR="007E69E0">
        <w:rPr>
          <w:sz w:val="20"/>
          <w:szCs w:val="20"/>
        </w:rPr>
        <w:t>y Zarif, Lilian Bardet,</w:t>
      </w:r>
      <w:r w:rsidR="00622C03">
        <w:rPr>
          <w:sz w:val="20"/>
          <w:szCs w:val="20"/>
        </w:rPr>
        <w:t xml:space="preserve"> Titouan Morel Gonzales, Clémence</w:t>
      </w:r>
      <w:r>
        <w:rPr>
          <w:sz w:val="20"/>
          <w:szCs w:val="20"/>
        </w:rPr>
        <w:t xml:space="preserve"> Cheval</w:t>
      </w:r>
      <w:r w:rsidR="00622C03">
        <w:rPr>
          <w:sz w:val="20"/>
          <w:szCs w:val="20"/>
        </w:rPr>
        <w:t>l</w:t>
      </w:r>
      <w:r>
        <w:rPr>
          <w:sz w:val="20"/>
          <w:szCs w:val="20"/>
        </w:rPr>
        <w:t>ier, Mathys Gremillon Bachelet.</w:t>
      </w:r>
    </w:p>
    <w:p w:rsidR="00BE6393" w:rsidRDefault="00557DCA">
      <w:pPr>
        <w:pStyle w:val="Normal1"/>
        <w:jc w:val="both"/>
        <w:rPr>
          <w:sz w:val="20"/>
          <w:szCs w:val="20"/>
        </w:rPr>
      </w:pPr>
      <w:r>
        <w:rPr>
          <w:sz w:val="20"/>
          <w:szCs w:val="20"/>
        </w:rPr>
        <w:t>- Recrutement des pôles - L</w:t>
      </w:r>
      <w:r w:rsidR="009E19E4">
        <w:rPr>
          <w:sz w:val="20"/>
          <w:szCs w:val="20"/>
        </w:rPr>
        <w:t>a procédure est lancée sur la plateforme PSQS avec une date limite d’inscription au 25 avril 2022. Pour le recrutement régional il y aura 1</w:t>
      </w:r>
      <w:r w:rsidR="00965261">
        <w:rPr>
          <w:sz w:val="20"/>
          <w:szCs w:val="20"/>
        </w:rPr>
        <w:t>2</w:t>
      </w:r>
      <w:r w:rsidR="009E19E4">
        <w:rPr>
          <w:sz w:val="20"/>
          <w:szCs w:val="20"/>
        </w:rPr>
        <w:t xml:space="preserve"> jeunes en espoirs et 10 en section d’excellence avec un fonctionnement à finaliser avec la Ligue, le TT Joué et la 4S Tours.</w:t>
      </w:r>
    </w:p>
    <w:p w:rsidR="00BE6393" w:rsidRDefault="009E19E4">
      <w:pPr>
        <w:pStyle w:val="Normal1"/>
        <w:jc w:val="both"/>
        <w:rPr>
          <w:sz w:val="20"/>
          <w:szCs w:val="20"/>
        </w:rPr>
      </w:pPr>
      <w:r>
        <w:rPr>
          <w:sz w:val="20"/>
          <w:szCs w:val="20"/>
        </w:rPr>
        <w:t>- Calendrier – en lien avec la Commission Sportive il a travaillé à l’élaboration du calendrier qui sera validé par le Conseil de Ligue dans les questions diverses, lequel sera à nouveau présenté p</w:t>
      </w:r>
      <w:r w:rsidR="00557DCA">
        <w:rPr>
          <w:sz w:val="20"/>
          <w:szCs w:val="20"/>
        </w:rPr>
        <w:t>our les derniers ajustements à l’ETR.</w:t>
      </w:r>
    </w:p>
    <w:p w:rsidR="00BE6393" w:rsidRDefault="00BE6393">
      <w:pPr>
        <w:pStyle w:val="Normal1"/>
        <w:jc w:val="both"/>
        <w:rPr>
          <w:sz w:val="20"/>
          <w:szCs w:val="20"/>
        </w:rPr>
      </w:pPr>
    </w:p>
    <w:p w:rsidR="00BE6393" w:rsidRDefault="009E19E4">
      <w:pPr>
        <w:pStyle w:val="Normal1"/>
        <w:numPr>
          <w:ilvl w:val="0"/>
          <w:numId w:val="1"/>
        </w:numPr>
        <w:jc w:val="both"/>
        <w:rPr>
          <w:sz w:val="20"/>
          <w:szCs w:val="20"/>
        </w:rPr>
      </w:pPr>
      <w:r>
        <w:rPr>
          <w:sz w:val="20"/>
          <w:szCs w:val="20"/>
        </w:rPr>
        <w:t>Tableaux de bord – Indicateur financier - Licences :</w:t>
      </w:r>
    </w:p>
    <w:p w:rsidR="00BE6393" w:rsidRDefault="009E19E4">
      <w:pPr>
        <w:pStyle w:val="Standard"/>
        <w:jc w:val="both"/>
        <w:rPr>
          <w:rFonts w:ascii="Arial" w:hAnsi="Arial"/>
          <w:sz w:val="20"/>
          <w:szCs w:val="20"/>
        </w:rPr>
      </w:pPr>
      <w:r>
        <w:rPr>
          <w:rFonts w:ascii="Arial" w:hAnsi="Arial"/>
          <w:sz w:val="20"/>
          <w:szCs w:val="20"/>
        </w:rPr>
        <w:t xml:space="preserve">Ce point a été abordé </w:t>
      </w:r>
      <w:r w:rsidR="006E2EA9">
        <w:rPr>
          <w:rFonts w:ascii="Arial" w:hAnsi="Arial"/>
          <w:sz w:val="20"/>
          <w:szCs w:val="20"/>
        </w:rPr>
        <w:t>en priorité car Adrien Dodu suit</w:t>
      </w:r>
      <w:r>
        <w:rPr>
          <w:rFonts w:ascii="Arial" w:hAnsi="Arial"/>
          <w:sz w:val="20"/>
          <w:szCs w:val="20"/>
        </w:rPr>
        <w:t xml:space="preserve"> ce conseil depuis son véhicule en se dirigeant vers Le Creusot pour </w:t>
      </w:r>
      <w:r w:rsidR="00E27511">
        <w:rPr>
          <w:rFonts w:ascii="Arial" w:hAnsi="Arial"/>
          <w:sz w:val="20"/>
          <w:szCs w:val="20"/>
        </w:rPr>
        <w:t>une compétition handisport</w:t>
      </w:r>
      <w:r>
        <w:rPr>
          <w:rFonts w:ascii="Arial" w:hAnsi="Arial"/>
          <w:sz w:val="20"/>
          <w:szCs w:val="20"/>
        </w:rPr>
        <w:t>. En introduction il confirme, que contrairement aux propos qui lui avaient été r</w:t>
      </w:r>
      <w:r w:rsidR="00864E4E">
        <w:rPr>
          <w:rFonts w:ascii="Arial" w:hAnsi="Arial"/>
          <w:sz w:val="20"/>
          <w:szCs w:val="20"/>
        </w:rPr>
        <w:t>a</w:t>
      </w:r>
      <w:r>
        <w:rPr>
          <w:rFonts w:ascii="Arial" w:hAnsi="Arial"/>
          <w:sz w:val="20"/>
          <w:szCs w:val="20"/>
        </w:rPr>
        <w:t>p</w:t>
      </w:r>
      <w:r w:rsidR="00864E4E">
        <w:rPr>
          <w:rFonts w:ascii="Arial" w:hAnsi="Arial"/>
          <w:sz w:val="20"/>
          <w:szCs w:val="20"/>
        </w:rPr>
        <w:t>p</w:t>
      </w:r>
      <w:r>
        <w:rPr>
          <w:rFonts w:ascii="Arial" w:hAnsi="Arial"/>
          <w:sz w:val="20"/>
          <w:szCs w:val="20"/>
        </w:rPr>
        <w:t>ortés, tout est sous contrôle avec un déficit moins important que le prévisionnel.</w:t>
      </w:r>
    </w:p>
    <w:p w:rsidR="00BE6393" w:rsidRDefault="009E19E4">
      <w:pPr>
        <w:pStyle w:val="Standard"/>
        <w:jc w:val="both"/>
        <w:rPr>
          <w:rFonts w:ascii="Arial" w:hAnsi="Arial"/>
          <w:sz w:val="20"/>
          <w:szCs w:val="20"/>
        </w:rPr>
      </w:pPr>
      <w:r>
        <w:rPr>
          <w:rFonts w:ascii="Arial" w:hAnsi="Arial"/>
          <w:sz w:val="20"/>
          <w:szCs w:val="20"/>
        </w:rPr>
        <w:t xml:space="preserve">Marie Francisco détaille les ventes et les produits ainsi que les achats avec des subventions en augmentation. Jean Paul Chilon </w:t>
      </w:r>
      <w:r w:rsidR="00E27511">
        <w:rPr>
          <w:rFonts w:ascii="Arial" w:hAnsi="Arial"/>
          <w:sz w:val="20"/>
          <w:szCs w:val="20"/>
        </w:rPr>
        <w:t>surenchérit en</w:t>
      </w:r>
      <w:r>
        <w:rPr>
          <w:rFonts w:ascii="Arial" w:hAnsi="Arial"/>
          <w:sz w:val="20"/>
          <w:szCs w:val="20"/>
        </w:rPr>
        <w:t xml:space="preserve"> confirmant que si le déficit de la saison est réduit de 25 000 € à 21</w:t>
      </w:r>
      <w:r w:rsidR="00A27DFE">
        <w:rPr>
          <w:rFonts w:ascii="Arial" w:hAnsi="Arial"/>
          <w:sz w:val="20"/>
          <w:szCs w:val="20"/>
        </w:rPr>
        <w:t> 00</w:t>
      </w:r>
      <w:r>
        <w:rPr>
          <w:rFonts w:ascii="Arial" w:hAnsi="Arial"/>
          <w:sz w:val="20"/>
          <w:szCs w:val="20"/>
        </w:rPr>
        <w:t>0</w:t>
      </w:r>
      <w:r w:rsidR="00A27DFE">
        <w:rPr>
          <w:rFonts w:ascii="Arial" w:hAnsi="Arial"/>
          <w:sz w:val="20"/>
          <w:szCs w:val="20"/>
        </w:rPr>
        <w:t xml:space="preserve"> s’interroge sur </w:t>
      </w:r>
      <w:r w:rsidR="00A27DFE">
        <w:rPr>
          <w:rFonts w:ascii="Arial" w:hAnsi="Arial"/>
          <w:sz w:val="20"/>
          <w:szCs w:val="20"/>
        </w:rPr>
        <w:lastRenderedPageBreak/>
        <w:t>l’utilisation du</w:t>
      </w:r>
      <w:r>
        <w:rPr>
          <w:rFonts w:ascii="Arial" w:hAnsi="Arial"/>
          <w:sz w:val="20"/>
          <w:szCs w:val="20"/>
        </w:rPr>
        <w:t xml:space="preserve"> Fonds de Solidarité de 40 000€</w:t>
      </w:r>
      <w:r w:rsidR="00A27DFE">
        <w:rPr>
          <w:rFonts w:ascii="Arial" w:hAnsi="Arial"/>
          <w:sz w:val="20"/>
          <w:szCs w:val="20"/>
        </w:rPr>
        <w:t>.</w:t>
      </w:r>
      <w:r>
        <w:rPr>
          <w:rFonts w:ascii="Arial" w:hAnsi="Arial"/>
          <w:sz w:val="20"/>
          <w:szCs w:val="20"/>
        </w:rPr>
        <w:t xml:space="preserve"> L’aide COVID de 6€ par licence traditionnelle représente à peu près 30 000€. En conclusion elle remercie la commission Thierry </w:t>
      </w:r>
      <w:r w:rsidR="007E69E0">
        <w:rPr>
          <w:rFonts w:ascii="Arial" w:hAnsi="Arial"/>
          <w:sz w:val="20"/>
          <w:szCs w:val="20"/>
        </w:rPr>
        <w:t xml:space="preserve">Quetard </w:t>
      </w:r>
      <w:r>
        <w:rPr>
          <w:rFonts w:ascii="Arial" w:hAnsi="Arial"/>
          <w:sz w:val="20"/>
          <w:szCs w:val="20"/>
        </w:rPr>
        <w:t xml:space="preserve">et Adrien </w:t>
      </w:r>
      <w:r w:rsidR="007E69E0">
        <w:rPr>
          <w:rFonts w:ascii="Arial" w:hAnsi="Arial"/>
          <w:sz w:val="20"/>
          <w:szCs w:val="20"/>
        </w:rPr>
        <w:t xml:space="preserve">Dodu </w:t>
      </w:r>
      <w:r>
        <w:rPr>
          <w:rFonts w:ascii="Arial" w:hAnsi="Arial"/>
          <w:sz w:val="20"/>
          <w:szCs w:val="20"/>
        </w:rPr>
        <w:t>ainsi qu’Isabelle Bahain pour le travail préparatoire.</w:t>
      </w:r>
    </w:p>
    <w:p w:rsidR="00BE6393" w:rsidRDefault="009E19E4">
      <w:pPr>
        <w:pStyle w:val="Standard"/>
        <w:jc w:val="both"/>
        <w:rPr>
          <w:rFonts w:ascii="Arial" w:hAnsi="Arial"/>
          <w:sz w:val="20"/>
          <w:szCs w:val="20"/>
        </w:rPr>
      </w:pPr>
      <w:r>
        <w:rPr>
          <w:rFonts w:ascii="Arial" w:hAnsi="Arial"/>
          <w:sz w:val="20"/>
          <w:szCs w:val="20"/>
        </w:rPr>
        <w:t>Jean Paul Chilon ajoute que pour 2022/2023 il n</w:t>
      </w:r>
      <w:r w:rsidR="007E69E0">
        <w:rPr>
          <w:rFonts w:ascii="Arial" w:hAnsi="Arial"/>
          <w:sz w:val="20"/>
          <w:szCs w:val="20"/>
        </w:rPr>
        <w:t>e</w:t>
      </w:r>
      <w:r>
        <w:rPr>
          <w:rFonts w:ascii="Arial" w:hAnsi="Arial"/>
          <w:sz w:val="20"/>
          <w:szCs w:val="20"/>
        </w:rPr>
        <w:t xml:space="preserve"> devrait plus y avoir de demandes ponctuelles et souhaite que chaque responsable se projette </w:t>
      </w:r>
      <w:r w:rsidR="00E27511">
        <w:rPr>
          <w:rFonts w:ascii="Arial" w:hAnsi="Arial"/>
          <w:sz w:val="20"/>
          <w:szCs w:val="20"/>
        </w:rPr>
        <w:t>davantage</w:t>
      </w:r>
      <w:r>
        <w:rPr>
          <w:rFonts w:ascii="Arial" w:hAnsi="Arial"/>
          <w:sz w:val="20"/>
          <w:szCs w:val="20"/>
        </w:rPr>
        <w:t>. Chaque commission doit être plus visionnaire. En commission des finances un tableau a été préparé et sera à compléter et si des nouvelles actions se font jour, il faudra les argumenter. Elle présente ledit tableau et son fonctionnement et dev</w:t>
      </w:r>
      <w:r w:rsidR="007E69E0">
        <w:rPr>
          <w:rFonts w:ascii="Arial" w:hAnsi="Arial"/>
          <w:sz w:val="20"/>
          <w:szCs w:val="20"/>
        </w:rPr>
        <w:t>ra être retourné fin mai pour le</w:t>
      </w:r>
      <w:r>
        <w:rPr>
          <w:rFonts w:ascii="Arial" w:hAnsi="Arial"/>
          <w:sz w:val="20"/>
          <w:szCs w:val="20"/>
        </w:rPr>
        <w:t xml:space="preserve"> Conseil du 18 Juin. Nico Angenon s’inquiète de la recrudescence des demandes de clubs. Pour Jean Paul Chilon il faudra anticiper sauf si la Commission Développement le prévoit et l’inscrit à son budget.</w:t>
      </w:r>
    </w:p>
    <w:p w:rsidR="00BE6393" w:rsidRDefault="009E19E4">
      <w:pPr>
        <w:pStyle w:val="Standard"/>
        <w:rPr>
          <w:rFonts w:ascii="Arial" w:hAnsi="Arial"/>
          <w:sz w:val="20"/>
          <w:szCs w:val="20"/>
        </w:rPr>
      </w:pPr>
      <w:r>
        <w:rPr>
          <w:rFonts w:ascii="Arial" w:hAnsi="Arial"/>
          <w:sz w:val="20"/>
          <w:szCs w:val="20"/>
        </w:rPr>
        <w:t>Thierry Quetard demande comment le remplir et par rapport à quelle année de référence. Pour Nico Ange</w:t>
      </w:r>
      <w:r w:rsidR="007E69E0">
        <w:rPr>
          <w:rFonts w:ascii="Arial" w:hAnsi="Arial"/>
          <w:sz w:val="20"/>
          <w:szCs w:val="20"/>
        </w:rPr>
        <w:t>non l’</w:t>
      </w:r>
      <w:r>
        <w:rPr>
          <w:rFonts w:ascii="Arial" w:hAnsi="Arial"/>
          <w:sz w:val="20"/>
          <w:szCs w:val="20"/>
        </w:rPr>
        <w:t>auto arbitrage entre tous sera nécessaire. La Commission des Finances aura-t-</w:t>
      </w:r>
      <w:r w:rsidR="00D53604">
        <w:rPr>
          <w:rFonts w:ascii="Arial" w:hAnsi="Arial"/>
          <w:sz w:val="20"/>
          <w:szCs w:val="20"/>
        </w:rPr>
        <w:t>sur les frais du siège</w:t>
      </w:r>
      <w:r>
        <w:rPr>
          <w:rFonts w:ascii="Arial" w:hAnsi="Arial"/>
          <w:sz w:val="20"/>
          <w:szCs w:val="20"/>
        </w:rPr>
        <w:t xml:space="preserve"> pour faciliter la projection de chaque commission. Thierry Quetard entend bien qu’il faille plus d’anticipation mais s’étonne de l’acquisition des maillots, de la commission féminine sauf si cela rentrait dans son budget!</w:t>
      </w:r>
    </w:p>
    <w:p w:rsidR="00BE6393" w:rsidRDefault="009E19E4">
      <w:pPr>
        <w:pStyle w:val="Standard"/>
        <w:rPr>
          <w:rFonts w:ascii="Arial" w:hAnsi="Arial"/>
          <w:sz w:val="20"/>
          <w:szCs w:val="20"/>
        </w:rPr>
      </w:pPr>
      <w:r>
        <w:rPr>
          <w:rFonts w:ascii="Arial" w:hAnsi="Arial"/>
          <w:sz w:val="20"/>
          <w:szCs w:val="20"/>
        </w:rPr>
        <w:t xml:space="preserve">Indemnités Kilométriques : Bruno Simon avait alerté le Président par rapport à la </w:t>
      </w:r>
      <w:r w:rsidR="00E27511">
        <w:rPr>
          <w:rFonts w:ascii="Arial" w:hAnsi="Arial"/>
          <w:sz w:val="20"/>
          <w:szCs w:val="20"/>
        </w:rPr>
        <w:t>hausse des</w:t>
      </w:r>
      <w:r>
        <w:rPr>
          <w:rFonts w:ascii="Arial" w:hAnsi="Arial"/>
          <w:sz w:val="20"/>
          <w:szCs w:val="20"/>
        </w:rPr>
        <w:t xml:space="preserve"> carburants et quelques alertes de dirigeants. L’idée était de revaloriser le barème, mais depuis l’état et les compagnies pétrolières comme les distributeurs se sont engagés pour proposer des baisses. Jean Paul Chilon propose de </w:t>
      </w:r>
      <w:r w:rsidR="001A3D73">
        <w:rPr>
          <w:rFonts w:ascii="Arial" w:hAnsi="Arial"/>
          <w:sz w:val="20"/>
          <w:szCs w:val="20"/>
        </w:rPr>
        <w:t xml:space="preserve">ne </w:t>
      </w:r>
      <w:r>
        <w:rPr>
          <w:rFonts w:ascii="Arial" w:hAnsi="Arial"/>
          <w:sz w:val="20"/>
          <w:szCs w:val="20"/>
        </w:rPr>
        <w:t>rien changer pour la fin de saison. Nico Angenon rappelle que l’augmentation est sensible et peut freiner de plus en plus d’arbitres et/ou dirigeants. Adrien Dodu estime que l’augmentation des indemnités kilométriques aura un faible impact pour les personnes concernées.</w:t>
      </w:r>
    </w:p>
    <w:p w:rsidR="00BE6393" w:rsidRDefault="009E19E4">
      <w:pPr>
        <w:pStyle w:val="Standard"/>
        <w:rPr>
          <w:rFonts w:ascii="Arial" w:hAnsi="Arial"/>
          <w:sz w:val="20"/>
          <w:szCs w:val="20"/>
        </w:rPr>
      </w:pPr>
      <w:r>
        <w:rPr>
          <w:rFonts w:ascii="Arial" w:hAnsi="Arial"/>
          <w:sz w:val="20"/>
          <w:szCs w:val="20"/>
        </w:rPr>
        <w:t xml:space="preserve">Il </w:t>
      </w:r>
      <w:r w:rsidR="005E02BC">
        <w:rPr>
          <w:rFonts w:ascii="Arial" w:hAnsi="Arial"/>
          <w:sz w:val="20"/>
          <w:szCs w:val="20"/>
        </w:rPr>
        <w:t>faut</w:t>
      </w:r>
      <w:r>
        <w:rPr>
          <w:rFonts w:ascii="Arial" w:hAnsi="Arial"/>
          <w:sz w:val="20"/>
          <w:szCs w:val="20"/>
        </w:rPr>
        <w:t xml:space="preserve"> l’intégrer pour le prévisionnel 2022/2023 révisé. L’utili</w:t>
      </w:r>
      <w:r w:rsidR="00404F34">
        <w:rPr>
          <w:rFonts w:ascii="Arial" w:hAnsi="Arial"/>
          <w:sz w:val="20"/>
          <w:szCs w:val="20"/>
        </w:rPr>
        <w:t>sation du Cerfa sera privilégiée.</w:t>
      </w:r>
    </w:p>
    <w:p w:rsidR="00BE6393" w:rsidRDefault="009E19E4">
      <w:pPr>
        <w:pStyle w:val="Standard"/>
        <w:rPr>
          <w:rFonts w:ascii="Arial" w:hAnsi="Arial"/>
          <w:sz w:val="20"/>
          <w:szCs w:val="20"/>
        </w:rPr>
      </w:pPr>
      <w:r>
        <w:rPr>
          <w:rFonts w:ascii="Arial" w:hAnsi="Arial"/>
          <w:sz w:val="20"/>
          <w:szCs w:val="20"/>
        </w:rPr>
        <w:t>Pour finir ce point 4 et concernant le tableau de bord, Bruno Simon signale qu’il ne souhaite pas être le référent paiement en ligne car il n’en a pas la compétence technique. Nico Angenon se propose pour aller plus loin et Bruno Simon dans ces conditions veut bien faire partie du groupe de travail en tant que Secrétaire Général.</w:t>
      </w:r>
      <w:r>
        <w:rPr>
          <w:rFonts w:ascii="Arial" w:hAnsi="Arial"/>
          <w:sz w:val="20"/>
          <w:szCs w:val="20"/>
        </w:rPr>
        <w:br/>
        <w:t>Enfin sur ce point 4 Romain Bardin donne quelques précisions sur les statistiques des licences par rapport à la saison 2018/2019 à la même date du premier avril. La perte des licences traditionnelles est sensible et aura forcément un impact financier pour la Ligue</w:t>
      </w:r>
      <w:r w:rsidR="00213983">
        <w:rPr>
          <w:rFonts w:ascii="Arial" w:hAnsi="Arial"/>
          <w:sz w:val="20"/>
          <w:szCs w:val="20"/>
        </w:rPr>
        <w:t xml:space="preserve"> ( - 700 licences)</w:t>
      </w:r>
      <w:r>
        <w:rPr>
          <w:rFonts w:ascii="Arial" w:hAnsi="Arial"/>
          <w:sz w:val="20"/>
          <w:szCs w:val="20"/>
        </w:rPr>
        <w:t xml:space="preserve">. Les pertes sont plus importantes sur </w:t>
      </w:r>
      <w:r w:rsidR="00404F34">
        <w:rPr>
          <w:rFonts w:ascii="Arial" w:hAnsi="Arial"/>
          <w:sz w:val="20"/>
          <w:szCs w:val="20"/>
        </w:rPr>
        <w:t xml:space="preserve">les </w:t>
      </w:r>
      <w:r>
        <w:rPr>
          <w:rFonts w:ascii="Arial" w:hAnsi="Arial"/>
          <w:sz w:val="20"/>
          <w:szCs w:val="20"/>
        </w:rPr>
        <w:t xml:space="preserve">seniors et vétérans. Il faudrait travailler sur ces publics. Un projet de nouvelles licences avec de nouveaux produits est à l’étude par la commission </w:t>
      </w:r>
      <w:r w:rsidR="004D7222">
        <w:rPr>
          <w:rFonts w:ascii="Arial" w:hAnsi="Arial"/>
          <w:sz w:val="20"/>
          <w:szCs w:val="20"/>
        </w:rPr>
        <w:t xml:space="preserve">fédérale de </w:t>
      </w:r>
      <w:r>
        <w:rPr>
          <w:rFonts w:ascii="Arial" w:hAnsi="Arial"/>
          <w:sz w:val="20"/>
          <w:szCs w:val="20"/>
        </w:rPr>
        <w:t xml:space="preserve">développement. Laurent Pinault signale aussi que le turn-over est important et que le passage de promotionnelle en traditionnelle n’est pas si simple pour des raisons diverses (disponibilités-calendrier, etc.). On devrait avoir l’envie de transformer les promotionnelles en traditionnelles et des ligues ont expérimenté ce passage lors d’une compétition. Il faut fidéliser et trouver un service et un produit. Philippe </w:t>
      </w:r>
      <w:r w:rsidR="00E27511">
        <w:rPr>
          <w:rFonts w:ascii="Arial" w:hAnsi="Arial"/>
          <w:sz w:val="20"/>
          <w:szCs w:val="20"/>
        </w:rPr>
        <w:t>Lebon donne</w:t>
      </w:r>
      <w:r>
        <w:rPr>
          <w:rFonts w:ascii="Arial" w:hAnsi="Arial"/>
          <w:sz w:val="20"/>
          <w:szCs w:val="20"/>
        </w:rPr>
        <w:t xml:space="preserve"> comme exemple le balbutop 41 où quelques licences ont été transformées. L’effet Coupon Sport et autres dispositifs ont donné un coup de pouce.</w:t>
      </w:r>
      <w:r>
        <w:rPr>
          <w:rFonts w:ascii="Arial" w:hAnsi="Arial"/>
          <w:sz w:val="20"/>
          <w:szCs w:val="20"/>
        </w:rPr>
        <w:br/>
      </w:r>
    </w:p>
    <w:p w:rsidR="00BE6393" w:rsidRDefault="009E19E4">
      <w:pPr>
        <w:pStyle w:val="Normal1"/>
        <w:numPr>
          <w:ilvl w:val="0"/>
          <w:numId w:val="1"/>
        </w:numPr>
        <w:jc w:val="both"/>
        <w:rPr>
          <w:sz w:val="20"/>
          <w:szCs w:val="20"/>
        </w:rPr>
      </w:pPr>
      <w:r>
        <w:rPr>
          <w:sz w:val="20"/>
          <w:szCs w:val="20"/>
        </w:rPr>
        <w:t>Ressources Humaines - Emplois :</w:t>
      </w:r>
    </w:p>
    <w:p w:rsidR="00BE6393" w:rsidRDefault="009E19E4">
      <w:pPr>
        <w:pStyle w:val="Normal1"/>
        <w:jc w:val="both"/>
        <w:rPr>
          <w:sz w:val="20"/>
          <w:szCs w:val="20"/>
        </w:rPr>
      </w:pPr>
      <w:r>
        <w:rPr>
          <w:sz w:val="20"/>
          <w:szCs w:val="20"/>
        </w:rPr>
        <w:t>Jean Paul Chilon rappelle le contexte sur les deux embauches et les tâches à pourvoir comme elles ont été définies. Pour faire suite au bureau du 23 mars et à différents travaux, ce dossier e</w:t>
      </w:r>
      <w:r w:rsidR="00EB7D85">
        <w:rPr>
          <w:sz w:val="20"/>
          <w:szCs w:val="20"/>
        </w:rPr>
        <w:t>st</w:t>
      </w:r>
      <w:r>
        <w:rPr>
          <w:sz w:val="20"/>
          <w:szCs w:val="20"/>
        </w:rPr>
        <w:t xml:space="preserve"> présenté et Romain Bardin </w:t>
      </w:r>
      <w:r w:rsidR="00EB7D85">
        <w:rPr>
          <w:sz w:val="20"/>
          <w:szCs w:val="20"/>
        </w:rPr>
        <w:t xml:space="preserve">qui </w:t>
      </w:r>
      <w:r>
        <w:rPr>
          <w:sz w:val="20"/>
          <w:szCs w:val="20"/>
        </w:rPr>
        <w:t>explique le power point et les différentes opportunités.</w:t>
      </w:r>
    </w:p>
    <w:p w:rsidR="00BE6393" w:rsidRDefault="009E19E4">
      <w:pPr>
        <w:pStyle w:val="Normal1"/>
        <w:jc w:val="both"/>
        <w:rPr>
          <w:sz w:val="20"/>
          <w:szCs w:val="20"/>
        </w:rPr>
      </w:pPr>
      <w:r>
        <w:rPr>
          <w:sz w:val="20"/>
          <w:szCs w:val="20"/>
        </w:rPr>
        <w:t xml:space="preserve">- Poste Administratif avec un </w:t>
      </w:r>
      <w:r w:rsidR="00E27511">
        <w:rPr>
          <w:sz w:val="20"/>
          <w:szCs w:val="20"/>
        </w:rPr>
        <w:t>mi-temps</w:t>
      </w:r>
      <w:r>
        <w:rPr>
          <w:sz w:val="20"/>
          <w:szCs w:val="20"/>
        </w:rPr>
        <w:t xml:space="preserve"> en CDI. Jean Paul Chilon rappelle ses craintes par rapport à la FFTT, dont l’organisation qui se précise, qui va se retourner vers les Ligues pour développer ses actions, sans oublier les Jeux Olympiques et Paralympiques qui vont multiplier les animations ou appels à projets.</w:t>
      </w:r>
    </w:p>
    <w:p w:rsidR="00BE6393" w:rsidRDefault="009E19E4">
      <w:pPr>
        <w:pStyle w:val="Normal1"/>
        <w:jc w:val="both"/>
        <w:rPr>
          <w:sz w:val="20"/>
          <w:szCs w:val="20"/>
        </w:rPr>
      </w:pPr>
      <w:r>
        <w:rPr>
          <w:sz w:val="20"/>
          <w:szCs w:val="20"/>
        </w:rPr>
        <w:t xml:space="preserve">- Poste Technique avec un plein temps en CDI. Initialement il était envisagé un </w:t>
      </w:r>
      <w:r w:rsidR="00E27511">
        <w:rPr>
          <w:sz w:val="20"/>
          <w:szCs w:val="20"/>
        </w:rPr>
        <w:t>mi-temps</w:t>
      </w:r>
      <w:r>
        <w:rPr>
          <w:sz w:val="20"/>
          <w:szCs w:val="20"/>
        </w:rPr>
        <w:t xml:space="preserve"> mais comme cela a été expliqué en Bureau ce poste est lié aux possibilités d’aides et de financements.</w:t>
      </w:r>
    </w:p>
    <w:p w:rsidR="00BE6393" w:rsidRDefault="009E19E4">
      <w:pPr>
        <w:pStyle w:val="Normal1"/>
        <w:jc w:val="both"/>
        <w:rPr>
          <w:sz w:val="20"/>
          <w:szCs w:val="20"/>
        </w:rPr>
      </w:pPr>
      <w:r>
        <w:rPr>
          <w:sz w:val="20"/>
          <w:szCs w:val="20"/>
        </w:rPr>
        <w:t>Laurent Pinault demande si les postes des r</w:t>
      </w:r>
      <w:r w:rsidR="00404F34">
        <w:rPr>
          <w:sz w:val="20"/>
          <w:szCs w:val="20"/>
        </w:rPr>
        <w:t>éférents détection sont menacés</w:t>
      </w:r>
      <w:r>
        <w:rPr>
          <w:sz w:val="20"/>
          <w:szCs w:val="20"/>
        </w:rPr>
        <w:t xml:space="preserve">? Il lui est répondu par la négative en rappelant la répartition du temps de travail et ses missions à la fois technique et de développement. Il sera proposé des postes en apprentissage. Il a été répondu par la négative pour une alternance en </w:t>
      </w:r>
      <w:r w:rsidR="005E02BC">
        <w:rPr>
          <w:sz w:val="20"/>
          <w:szCs w:val="20"/>
        </w:rPr>
        <w:t>communication</w:t>
      </w:r>
      <w:r>
        <w:rPr>
          <w:sz w:val="20"/>
          <w:szCs w:val="20"/>
        </w:rPr>
        <w:t xml:space="preserve"> auprès de l’école du Cercle </w:t>
      </w:r>
      <w:r w:rsidR="00404F34">
        <w:rPr>
          <w:sz w:val="20"/>
          <w:szCs w:val="20"/>
        </w:rPr>
        <w:t>D</w:t>
      </w:r>
      <w:r>
        <w:rPr>
          <w:sz w:val="20"/>
          <w:szCs w:val="20"/>
        </w:rPr>
        <w:t>igital. Pour l’apprentissage auprès des pôles ce sera pour un apprenti BEJEPS Activités Physiques. A la question posée par Thierry Quétard, il lui est répondu qu’il y a 2 candidats.</w:t>
      </w:r>
    </w:p>
    <w:p w:rsidR="00BE6393" w:rsidRDefault="009E19E4">
      <w:pPr>
        <w:pStyle w:val="Normal1"/>
        <w:jc w:val="both"/>
        <w:rPr>
          <w:sz w:val="20"/>
          <w:szCs w:val="20"/>
        </w:rPr>
      </w:pPr>
      <w:r>
        <w:rPr>
          <w:sz w:val="20"/>
          <w:szCs w:val="20"/>
        </w:rPr>
        <w:t>Le dossier est présenté dans son intégralité en un seul vote pour les trois postes.</w:t>
      </w:r>
    </w:p>
    <w:p w:rsidR="00BE6393" w:rsidRDefault="005E02BC">
      <w:pPr>
        <w:pStyle w:val="Normal1"/>
        <w:jc w:val="both"/>
        <w:rPr>
          <w:sz w:val="20"/>
          <w:szCs w:val="20"/>
        </w:rPr>
      </w:pPr>
      <w:r>
        <w:rPr>
          <w:sz w:val="20"/>
          <w:szCs w:val="20"/>
        </w:rPr>
        <w:lastRenderedPageBreak/>
        <w:t>Projet</w:t>
      </w:r>
      <w:r w:rsidR="009E19E4">
        <w:rPr>
          <w:sz w:val="20"/>
          <w:szCs w:val="20"/>
        </w:rPr>
        <w:t xml:space="preserve"> adopté à l’unanimité soit 13 voix pour. Adrien Dodu ayant quitté la réunion avant ce point.</w:t>
      </w:r>
    </w:p>
    <w:p w:rsidR="00BE6393" w:rsidRDefault="00BE6393">
      <w:pPr>
        <w:pStyle w:val="Normal1"/>
        <w:jc w:val="both"/>
        <w:rPr>
          <w:sz w:val="20"/>
          <w:szCs w:val="20"/>
        </w:rPr>
      </w:pPr>
    </w:p>
    <w:p w:rsidR="00BE6393" w:rsidRDefault="009E19E4">
      <w:pPr>
        <w:pStyle w:val="Normal1"/>
        <w:numPr>
          <w:ilvl w:val="0"/>
          <w:numId w:val="1"/>
        </w:numPr>
        <w:jc w:val="both"/>
        <w:rPr>
          <w:sz w:val="20"/>
          <w:szCs w:val="20"/>
        </w:rPr>
      </w:pPr>
      <w:r>
        <w:rPr>
          <w:sz w:val="20"/>
          <w:szCs w:val="20"/>
        </w:rPr>
        <w:t>Développement - Mutualisation :</w:t>
      </w:r>
    </w:p>
    <w:p w:rsidR="00777B15" w:rsidRDefault="00777B15" w:rsidP="00777B15">
      <w:pPr>
        <w:pStyle w:val="Normal1"/>
        <w:jc w:val="both"/>
        <w:rPr>
          <w:sz w:val="20"/>
          <w:szCs w:val="20"/>
        </w:rPr>
      </w:pPr>
      <w:r>
        <w:rPr>
          <w:sz w:val="20"/>
          <w:szCs w:val="20"/>
        </w:rPr>
        <w:t xml:space="preserve">Comme le signale Benjamin Ferré, la rentrée se précise et nous devons nous préparer pour mieux </w:t>
      </w:r>
      <w:r w:rsidR="006313F9">
        <w:rPr>
          <w:sz w:val="20"/>
          <w:szCs w:val="20"/>
        </w:rPr>
        <w:t>fonctionner</w:t>
      </w:r>
      <w:r>
        <w:rPr>
          <w:sz w:val="20"/>
          <w:szCs w:val="20"/>
        </w:rPr>
        <w:t xml:space="preserve"> la saison prochaine pour les pôles et la mutualisation proposée.</w:t>
      </w:r>
      <w:r w:rsidR="006313F9">
        <w:rPr>
          <w:sz w:val="20"/>
          <w:szCs w:val="20"/>
        </w:rPr>
        <w:t xml:space="preserve"> Il n’y a pas de pertes sur les effectifs des pôles mais l’encadrement des 15/18 ans sera plus complexe. A noter aussi la modification des championnats de France avec la création d’une nouvelle année de juniors J 4 – U19. Il existe une prise</w:t>
      </w:r>
      <w:r w:rsidR="00404F34">
        <w:rPr>
          <w:sz w:val="20"/>
          <w:szCs w:val="20"/>
        </w:rPr>
        <w:t xml:space="preserve"> de conscience pour</w:t>
      </w:r>
      <w:r w:rsidR="006313F9">
        <w:rPr>
          <w:sz w:val="20"/>
          <w:szCs w:val="20"/>
        </w:rPr>
        <w:t xml:space="preserve"> plus travailler ensemble, ce qui est appréciable. Nico Angenon précise que la mutualisation Ligue et Comités Départementaux avance peu. Jean Paul Chilon soul</w:t>
      </w:r>
      <w:r w:rsidR="00404F34">
        <w:rPr>
          <w:sz w:val="20"/>
          <w:szCs w:val="20"/>
        </w:rPr>
        <w:t>igne le climat de travail apaisé</w:t>
      </w:r>
      <w:r w:rsidR="006313F9">
        <w:rPr>
          <w:sz w:val="20"/>
          <w:szCs w:val="20"/>
        </w:rPr>
        <w:t xml:space="preserve"> lors de la réunion à laquelle il a participé et il remercie tous les acteurs qui travaillent sur ce dossier.</w:t>
      </w:r>
    </w:p>
    <w:p w:rsidR="00BE6393" w:rsidRDefault="00BE6393">
      <w:pPr>
        <w:rPr>
          <w:sz w:val="20"/>
          <w:szCs w:val="20"/>
        </w:rPr>
      </w:pPr>
    </w:p>
    <w:p w:rsidR="00BE6393" w:rsidRDefault="009E19E4">
      <w:pPr>
        <w:pStyle w:val="Normal1"/>
        <w:numPr>
          <w:ilvl w:val="0"/>
          <w:numId w:val="1"/>
        </w:numPr>
        <w:jc w:val="both"/>
        <w:rPr>
          <w:sz w:val="20"/>
          <w:szCs w:val="20"/>
        </w:rPr>
      </w:pPr>
      <w:r>
        <w:rPr>
          <w:sz w:val="20"/>
          <w:szCs w:val="20"/>
        </w:rPr>
        <w:t>Commission des Organisati</w:t>
      </w:r>
      <w:r w:rsidR="00404F34">
        <w:rPr>
          <w:sz w:val="20"/>
          <w:szCs w:val="20"/>
        </w:rPr>
        <w:t>ons – Titres Nationaux/TOP 10 Jeunes</w:t>
      </w:r>
      <w:r>
        <w:rPr>
          <w:sz w:val="20"/>
          <w:szCs w:val="20"/>
        </w:rPr>
        <w:t xml:space="preserve"> 2022/Minicom’s :</w:t>
      </w:r>
    </w:p>
    <w:p w:rsidR="006313F9" w:rsidRDefault="006313F9" w:rsidP="006313F9">
      <w:pPr>
        <w:pStyle w:val="Normal1"/>
        <w:jc w:val="both"/>
        <w:rPr>
          <w:sz w:val="20"/>
          <w:szCs w:val="20"/>
        </w:rPr>
      </w:pPr>
      <w:r>
        <w:rPr>
          <w:sz w:val="20"/>
          <w:szCs w:val="20"/>
        </w:rPr>
        <w:t>Minicom’s – le dossier est en cours, l’épreuve est au calendrier fédéral et déjà certains veulent se positionner. Après les vacances d’Avril nous enverrons une deuxième information aux ligues et comités suite à nos vœux pour 2022 qui annonçait cette organisation sur Barjouville.</w:t>
      </w:r>
    </w:p>
    <w:p w:rsidR="007807F9" w:rsidRDefault="007807F9" w:rsidP="006313F9">
      <w:pPr>
        <w:pStyle w:val="Normal1"/>
        <w:jc w:val="both"/>
        <w:rPr>
          <w:sz w:val="20"/>
          <w:szCs w:val="20"/>
        </w:rPr>
      </w:pPr>
      <w:r>
        <w:rPr>
          <w:sz w:val="20"/>
          <w:szCs w:val="20"/>
        </w:rPr>
        <w:t>Top 10 Européen Jeunes 2020 – la première réunion va avoir lieu fin avril et les demandes de subventions vont être faites prochainemen</w:t>
      </w:r>
      <w:r w:rsidR="001E0F89">
        <w:rPr>
          <w:sz w:val="20"/>
          <w:szCs w:val="20"/>
        </w:rPr>
        <w:t>t</w:t>
      </w:r>
      <w:r>
        <w:rPr>
          <w:sz w:val="20"/>
          <w:szCs w:val="20"/>
        </w:rPr>
        <w:t>! Bruno Simon avait quelques inquiétudes par rapport au conflit entre la Russie et l’Ukraine. En effet le Président de l’ETTU est russe comme les 4 partenaires majeurs. Jean Paul Chilon a téléphoné au Président Fédéral, Gilles Erb</w:t>
      </w:r>
      <w:r w:rsidR="001E0F89">
        <w:rPr>
          <w:sz w:val="20"/>
          <w:szCs w:val="20"/>
        </w:rPr>
        <w:t>,</w:t>
      </w:r>
      <w:r>
        <w:rPr>
          <w:sz w:val="20"/>
          <w:szCs w:val="20"/>
        </w:rPr>
        <w:t xml:space="preserve"> qui l’a rassuré en lui disant que ce n’est pas bloquant en l’état actuel. Le dossier sera lancé prochainement.</w:t>
      </w:r>
      <w:r>
        <w:rPr>
          <w:sz w:val="20"/>
          <w:szCs w:val="20"/>
        </w:rPr>
        <w:br/>
        <w:t xml:space="preserve">Titres par Equipes à Bourges – Cette </w:t>
      </w:r>
      <w:r w:rsidR="00837B3E">
        <w:rPr>
          <w:sz w:val="20"/>
          <w:szCs w:val="20"/>
        </w:rPr>
        <w:t>manifestation</w:t>
      </w:r>
      <w:r>
        <w:rPr>
          <w:sz w:val="20"/>
          <w:szCs w:val="20"/>
        </w:rPr>
        <w:t xml:space="preserve"> est compliquée compte tenu de l’état des salles du CREPS</w:t>
      </w:r>
      <w:r w:rsidR="00837B3E">
        <w:rPr>
          <w:sz w:val="20"/>
          <w:szCs w:val="20"/>
        </w:rPr>
        <w:t>. Nous ne disposons des espaces demandés et certains ne sont plus adaptés (pas de gradins, éclairage insuffisant, etc..) Une dernière demande a été faite et sans une réponse favorable nous serions obligés d’annuler cette manifestation. Si nous n’avons pas de réponse au 4 Avril nous relancerons l’équipe d’accueil du CREPS.</w:t>
      </w:r>
    </w:p>
    <w:p w:rsidR="00BE6393" w:rsidRDefault="00BE6393">
      <w:pPr>
        <w:pStyle w:val="Paragraphedeliste"/>
        <w:rPr>
          <w:sz w:val="20"/>
          <w:szCs w:val="20"/>
        </w:rPr>
      </w:pPr>
    </w:p>
    <w:p w:rsidR="00BE6393" w:rsidRDefault="009E19E4">
      <w:pPr>
        <w:pStyle w:val="Normal1"/>
        <w:numPr>
          <w:ilvl w:val="0"/>
          <w:numId w:val="1"/>
        </w:numPr>
        <w:jc w:val="both"/>
        <w:rPr>
          <w:sz w:val="20"/>
          <w:szCs w:val="20"/>
        </w:rPr>
      </w:pPr>
      <w:r>
        <w:rPr>
          <w:sz w:val="20"/>
          <w:szCs w:val="20"/>
        </w:rPr>
        <w:t>Points Divers – Tour de Table :</w:t>
      </w:r>
    </w:p>
    <w:p w:rsidR="008C4E84" w:rsidRDefault="008C4E84" w:rsidP="008C4E84">
      <w:pPr>
        <w:pStyle w:val="Normal1"/>
        <w:jc w:val="both"/>
        <w:rPr>
          <w:sz w:val="20"/>
          <w:szCs w:val="20"/>
        </w:rPr>
      </w:pPr>
      <w:r>
        <w:rPr>
          <w:sz w:val="20"/>
          <w:szCs w:val="20"/>
        </w:rPr>
        <w:t>- Dates : Bruno Simon informe que deux dates posent problème. Le 18 juin a été programmé le prochain Conseil de Ligue à Salbris. Ce même jour se tient l’Assemblée Générale du Comité d’Indre et Loire. Il va être demandé au club d’Azay le Rideau d’accueillir ce Con</w:t>
      </w:r>
      <w:r w:rsidR="00AE6501">
        <w:rPr>
          <w:sz w:val="20"/>
          <w:szCs w:val="20"/>
        </w:rPr>
        <w:t>seil de Ligue à partir de 14h30</w:t>
      </w:r>
      <w:r>
        <w:rPr>
          <w:sz w:val="20"/>
          <w:szCs w:val="20"/>
        </w:rPr>
        <w:t>. Le samedi 27 août le Comité du Loiret organise Place du Martro</w:t>
      </w:r>
      <w:r w:rsidR="0036764E">
        <w:rPr>
          <w:sz w:val="20"/>
          <w:szCs w:val="20"/>
        </w:rPr>
        <w:t>i</w:t>
      </w:r>
      <w:r>
        <w:rPr>
          <w:sz w:val="20"/>
          <w:szCs w:val="20"/>
        </w:rPr>
        <w:t xml:space="preserve"> à Orléans une étape du Ping Tour. Nous avions p</w:t>
      </w:r>
      <w:r w:rsidR="00AE6501">
        <w:rPr>
          <w:sz w:val="20"/>
          <w:szCs w:val="20"/>
        </w:rPr>
        <w:t>lanifié</w:t>
      </w:r>
      <w:r>
        <w:rPr>
          <w:sz w:val="20"/>
          <w:szCs w:val="20"/>
        </w:rPr>
        <w:t xml:space="preserve"> la première réunion de Conseil de la saison 2022/2023 dans le Loiret. Cela ne peut pas convenir aussi il est proposé de faire cette réunion le dimanche 28.</w:t>
      </w:r>
      <w:r>
        <w:rPr>
          <w:sz w:val="20"/>
          <w:szCs w:val="20"/>
        </w:rPr>
        <w:br/>
        <w:t>- Arbitres : Bernard Thibert nous ayant quittés, Il est proposé au vote du Conseil les JA et Arbitres suivants formés.</w:t>
      </w:r>
    </w:p>
    <w:p w:rsidR="00BE6393" w:rsidRDefault="00BE6393">
      <w:pPr>
        <w:pStyle w:val="Normal1"/>
        <w:ind w:left="720"/>
        <w:jc w:val="both"/>
        <w:rPr>
          <w:sz w:val="20"/>
          <w:szCs w:val="20"/>
        </w:rPr>
      </w:pPr>
    </w:p>
    <w:tbl>
      <w:tblPr>
        <w:tblW w:w="5790" w:type="dxa"/>
        <w:tblInd w:w="-30" w:type="dxa"/>
        <w:tblLayout w:type="fixed"/>
        <w:tblCellMar>
          <w:left w:w="30" w:type="dxa"/>
          <w:right w:w="30" w:type="dxa"/>
        </w:tblCellMar>
        <w:tblLook w:val="04A0"/>
      </w:tblPr>
      <w:tblGrid>
        <w:gridCol w:w="2076"/>
        <w:gridCol w:w="1923"/>
        <w:gridCol w:w="1791"/>
      </w:tblGrid>
      <w:tr w:rsidR="00BE6393" w:rsidTr="009841EF">
        <w:trPr>
          <w:trHeight w:val="320"/>
        </w:trPr>
        <w:tc>
          <w:tcPr>
            <w:tcW w:w="2076" w:type="dxa"/>
            <w:vAlign w:val="bottom"/>
          </w:tcPr>
          <w:p w:rsidR="00BE6393" w:rsidRDefault="009E19E4">
            <w:pPr>
              <w:ind w:left="720"/>
              <w:rPr>
                <w:sz w:val="20"/>
                <w:szCs w:val="20"/>
              </w:rPr>
            </w:pPr>
            <w:r>
              <w:t>Prudhomme</w:t>
            </w:r>
          </w:p>
        </w:tc>
        <w:tc>
          <w:tcPr>
            <w:tcW w:w="1923" w:type="dxa"/>
            <w:vAlign w:val="bottom"/>
          </w:tcPr>
          <w:p w:rsidR="00BE6393" w:rsidRDefault="009E19E4" w:rsidP="009841EF">
            <w:pPr>
              <w:ind w:left="720"/>
              <w:rPr>
                <w:sz w:val="20"/>
                <w:szCs w:val="20"/>
              </w:rPr>
            </w:pPr>
            <w:r>
              <w:t>Olivie</w:t>
            </w:r>
            <w:r w:rsidR="00C0083F">
              <w:t>r</w:t>
            </w:r>
          </w:p>
        </w:tc>
        <w:tc>
          <w:tcPr>
            <w:tcW w:w="1791" w:type="dxa"/>
            <w:vAlign w:val="bottom"/>
          </w:tcPr>
          <w:p w:rsidR="00BE6393" w:rsidRDefault="009E19E4">
            <w:pPr>
              <w:ind w:left="720"/>
              <w:rPr>
                <w:sz w:val="20"/>
                <w:szCs w:val="20"/>
              </w:rPr>
            </w:pPr>
            <w:r>
              <w:t>JA1</w:t>
            </w:r>
          </w:p>
        </w:tc>
      </w:tr>
      <w:tr w:rsidR="00BE6393" w:rsidTr="009841EF">
        <w:trPr>
          <w:trHeight w:val="320"/>
        </w:trPr>
        <w:tc>
          <w:tcPr>
            <w:tcW w:w="2076" w:type="dxa"/>
            <w:vAlign w:val="bottom"/>
          </w:tcPr>
          <w:p w:rsidR="00BE6393" w:rsidRDefault="009E19E4">
            <w:pPr>
              <w:ind w:left="720"/>
              <w:rPr>
                <w:sz w:val="20"/>
                <w:szCs w:val="20"/>
              </w:rPr>
            </w:pPr>
            <w:r>
              <w:t>Agbodjan</w:t>
            </w:r>
          </w:p>
        </w:tc>
        <w:tc>
          <w:tcPr>
            <w:tcW w:w="1923" w:type="dxa"/>
            <w:vAlign w:val="bottom"/>
          </w:tcPr>
          <w:p w:rsidR="00BE6393" w:rsidRDefault="009E19E4">
            <w:pPr>
              <w:ind w:left="720"/>
              <w:rPr>
                <w:sz w:val="20"/>
                <w:szCs w:val="20"/>
              </w:rPr>
            </w:pPr>
            <w:r>
              <w:t>Elias</w:t>
            </w:r>
          </w:p>
        </w:tc>
        <w:tc>
          <w:tcPr>
            <w:tcW w:w="1791" w:type="dxa"/>
            <w:vAlign w:val="bottom"/>
          </w:tcPr>
          <w:p w:rsidR="00BE6393" w:rsidRDefault="009E19E4">
            <w:pPr>
              <w:ind w:left="720"/>
              <w:rPr>
                <w:sz w:val="20"/>
                <w:szCs w:val="20"/>
              </w:rPr>
            </w:pPr>
            <w:r>
              <w:t>AR</w:t>
            </w:r>
          </w:p>
        </w:tc>
      </w:tr>
      <w:tr w:rsidR="00BE6393" w:rsidTr="009841EF">
        <w:trPr>
          <w:trHeight w:val="320"/>
        </w:trPr>
        <w:tc>
          <w:tcPr>
            <w:tcW w:w="2076" w:type="dxa"/>
            <w:vAlign w:val="bottom"/>
          </w:tcPr>
          <w:p w:rsidR="00BE6393" w:rsidRDefault="009E19E4">
            <w:pPr>
              <w:ind w:left="720"/>
              <w:rPr>
                <w:sz w:val="20"/>
                <w:szCs w:val="20"/>
              </w:rPr>
            </w:pPr>
            <w:r>
              <w:t>Mauguen</w:t>
            </w:r>
          </w:p>
        </w:tc>
        <w:tc>
          <w:tcPr>
            <w:tcW w:w="1923" w:type="dxa"/>
            <w:vAlign w:val="bottom"/>
          </w:tcPr>
          <w:p w:rsidR="00BE6393" w:rsidRDefault="009E19E4">
            <w:pPr>
              <w:ind w:left="720"/>
              <w:rPr>
                <w:sz w:val="20"/>
                <w:szCs w:val="20"/>
              </w:rPr>
            </w:pPr>
            <w:r>
              <w:t>Yann</w:t>
            </w:r>
          </w:p>
        </w:tc>
        <w:tc>
          <w:tcPr>
            <w:tcW w:w="1791" w:type="dxa"/>
            <w:vAlign w:val="bottom"/>
          </w:tcPr>
          <w:p w:rsidR="00BE6393" w:rsidRDefault="009E19E4">
            <w:pPr>
              <w:ind w:left="720"/>
              <w:rPr>
                <w:sz w:val="20"/>
                <w:szCs w:val="20"/>
              </w:rPr>
            </w:pPr>
            <w:r>
              <w:t>AR</w:t>
            </w:r>
          </w:p>
        </w:tc>
      </w:tr>
      <w:tr w:rsidR="00BE6393" w:rsidTr="009841EF">
        <w:trPr>
          <w:trHeight w:val="320"/>
        </w:trPr>
        <w:tc>
          <w:tcPr>
            <w:tcW w:w="2076" w:type="dxa"/>
            <w:vAlign w:val="bottom"/>
          </w:tcPr>
          <w:p w:rsidR="00BE6393" w:rsidRDefault="009E19E4">
            <w:pPr>
              <w:ind w:left="720"/>
              <w:rPr>
                <w:sz w:val="20"/>
                <w:szCs w:val="20"/>
              </w:rPr>
            </w:pPr>
            <w:r>
              <w:t>Neilz</w:t>
            </w:r>
          </w:p>
        </w:tc>
        <w:tc>
          <w:tcPr>
            <w:tcW w:w="1923" w:type="dxa"/>
            <w:vAlign w:val="bottom"/>
          </w:tcPr>
          <w:p w:rsidR="00BE6393" w:rsidRDefault="009E19E4">
            <w:pPr>
              <w:ind w:left="720"/>
              <w:rPr>
                <w:sz w:val="20"/>
                <w:szCs w:val="20"/>
              </w:rPr>
            </w:pPr>
            <w:r>
              <w:t>Cathy</w:t>
            </w:r>
          </w:p>
        </w:tc>
        <w:tc>
          <w:tcPr>
            <w:tcW w:w="1791" w:type="dxa"/>
            <w:vAlign w:val="bottom"/>
          </w:tcPr>
          <w:p w:rsidR="00BE6393" w:rsidRDefault="009E19E4">
            <w:pPr>
              <w:ind w:left="720"/>
              <w:rPr>
                <w:sz w:val="20"/>
                <w:szCs w:val="20"/>
              </w:rPr>
            </w:pPr>
            <w:r>
              <w:t>AR</w:t>
            </w:r>
          </w:p>
        </w:tc>
      </w:tr>
      <w:tr w:rsidR="00BE6393" w:rsidTr="009841EF">
        <w:trPr>
          <w:trHeight w:val="320"/>
        </w:trPr>
        <w:tc>
          <w:tcPr>
            <w:tcW w:w="2076" w:type="dxa"/>
            <w:vAlign w:val="bottom"/>
          </w:tcPr>
          <w:p w:rsidR="00BE6393" w:rsidRDefault="009E19E4">
            <w:pPr>
              <w:ind w:left="720"/>
              <w:rPr>
                <w:sz w:val="20"/>
                <w:szCs w:val="20"/>
              </w:rPr>
            </w:pPr>
            <w:r>
              <w:t>Klein</w:t>
            </w:r>
          </w:p>
        </w:tc>
        <w:tc>
          <w:tcPr>
            <w:tcW w:w="1923" w:type="dxa"/>
            <w:vAlign w:val="bottom"/>
          </w:tcPr>
          <w:p w:rsidR="00BE6393" w:rsidRDefault="009E19E4">
            <w:pPr>
              <w:ind w:left="720"/>
              <w:rPr>
                <w:sz w:val="20"/>
                <w:szCs w:val="20"/>
              </w:rPr>
            </w:pPr>
            <w:r>
              <w:t>Samuel</w:t>
            </w:r>
          </w:p>
        </w:tc>
        <w:tc>
          <w:tcPr>
            <w:tcW w:w="1791" w:type="dxa"/>
            <w:vAlign w:val="bottom"/>
          </w:tcPr>
          <w:p w:rsidR="00BE6393" w:rsidRDefault="009E19E4">
            <w:pPr>
              <w:ind w:left="720"/>
              <w:rPr>
                <w:sz w:val="20"/>
                <w:szCs w:val="20"/>
              </w:rPr>
            </w:pPr>
            <w:r>
              <w:t>AR</w:t>
            </w:r>
          </w:p>
        </w:tc>
      </w:tr>
      <w:tr w:rsidR="00BE6393" w:rsidTr="009841EF">
        <w:trPr>
          <w:trHeight w:val="320"/>
        </w:trPr>
        <w:tc>
          <w:tcPr>
            <w:tcW w:w="2076" w:type="dxa"/>
            <w:vAlign w:val="bottom"/>
          </w:tcPr>
          <w:p w:rsidR="00BE6393" w:rsidRDefault="009E19E4">
            <w:pPr>
              <w:ind w:left="720"/>
              <w:rPr>
                <w:sz w:val="20"/>
                <w:szCs w:val="20"/>
              </w:rPr>
            </w:pPr>
            <w:r>
              <w:t>Adam</w:t>
            </w:r>
          </w:p>
        </w:tc>
        <w:tc>
          <w:tcPr>
            <w:tcW w:w="1923" w:type="dxa"/>
            <w:vAlign w:val="bottom"/>
          </w:tcPr>
          <w:p w:rsidR="00BE6393" w:rsidRDefault="009E19E4">
            <w:pPr>
              <w:ind w:left="720"/>
              <w:rPr>
                <w:sz w:val="20"/>
                <w:szCs w:val="20"/>
              </w:rPr>
            </w:pPr>
            <w:r>
              <w:t>Florine</w:t>
            </w:r>
          </w:p>
        </w:tc>
        <w:tc>
          <w:tcPr>
            <w:tcW w:w="1791" w:type="dxa"/>
            <w:vAlign w:val="bottom"/>
          </w:tcPr>
          <w:p w:rsidR="00BE6393" w:rsidRDefault="009E19E4">
            <w:pPr>
              <w:ind w:left="720"/>
              <w:rPr>
                <w:sz w:val="20"/>
                <w:szCs w:val="20"/>
              </w:rPr>
            </w:pPr>
            <w:r>
              <w:t>AR</w:t>
            </w:r>
          </w:p>
        </w:tc>
      </w:tr>
      <w:tr w:rsidR="00BE6393" w:rsidTr="009841EF">
        <w:trPr>
          <w:trHeight w:val="320"/>
        </w:trPr>
        <w:tc>
          <w:tcPr>
            <w:tcW w:w="2076" w:type="dxa"/>
            <w:vAlign w:val="bottom"/>
          </w:tcPr>
          <w:p w:rsidR="00BE6393" w:rsidRDefault="009E19E4">
            <w:pPr>
              <w:ind w:left="720"/>
              <w:rPr>
                <w:sz w:val="20"/>
                <w:szCs w:val="20"/>
              </w:rPr>
            </w:pPr>
            <w:r>
              <w:t>Batailleau</w:t>
            </w:r>
          </w:p>
        </w:tc>
        <w:tc>
          <w:tcPr>
            <w:tcW w:w="1923" w:type="dxa"/>
            <w:vAlign w:val="bottom"/>
          </w:tcPr>
          <w:p w:rsidR="00BE6393" w:rsidRDefault="009E19E4">
            <w:pPr>
              <w:ind w:left="720"/>
              <w:rPr>
                <w:sz w:val="20"/>
                <w:szCs w:val="20"/>
              </w:rPr>
            </w:pPr>
            <w:r>
              <w:t>Eloa</w:t>
            </w:r>
          </w:p>
        </w:tc>
        <w:tc>
          <w:tcPr>
            <w:tcW w:w="1791" w:type="dxa"/>
            <w:vAlign w:val="bottom"/>
          </w:tcPr>
          <w:p w:rsidR="00BE6393" w:rsidRDefault="009E19E4">
            <w:pPr>
              <w:ind w:left="720"/>
              <w:rPr>
                <w:sz w:val="20"/>
                <w:szCs w:val="20"/>
              </w:rPr>
            </w:pPr>
            <w:r>
              <w:t>AR</w:t>
            </w:r>
          </w:p>
        </w:tc>
      </w:tr>
      <w:tr w:rsidR="00BE6393" w:rsidTr="009841EF">
        <w:trPr>
          <w:trHeight w:val="320"/>
        </w:trPr>
        <w:tc>
          <w:tcPr>
            <w:tcW w:w="2076" w:type="dxa"/>
            <w:vAlign w:val="bottom"/>
          </w:tcPr>
          <w:p w:rsidR="00BE6393" w:rsidRDefault="009E19E4">
            <w:pPr>
              <w:ind w:left="720"/>
              <w:rPr>
                <w:sz w:val="20"/>
                <w:szCs w:val="20"/>
              </w:rPr>
            </w:pPr>
            <w:r>
              <w:t>Lamourette</w:t>
            </w:r>
          </w:p>
        </w:tc>
        <w:tc>
          <w:tcPr>
            <w:tcW w:w="1923" w:type="dxa"/>
            <w:vAlign w:val="bottom"/>
          </w:tcPr>
          <w:p w:rsidR="00BE6393" w:rsidRDefault="009E19E4">
            <w:pPr>
              <w:ind w:left="720"/>
              <w:rPr>
                <w:sz w:val="20"/>
                <w:szCs w:val="20"/>
              </w:rPr>
            </w:pPr>
            <w:r>
              <w:t>Jérémy</w:t>
            </w:r>
          </w:p>
        </w:tc>
        <w:tc>
          <w:tcPr>
            <w:tcW w:w="1791" w:type="dxa"/>
            <w:vAlign w:val="bottom"/>
          </w:tcPr>
          <w:p w:rsidR="00BE6393" w:rsidRDefault="009E19E4">
            <w:pPr>
              <w:ind w:left="720"/>
              <w:rPr>
                <w:sz w:val="20"/>
                <w:szCs w:val="20"/>
              </w:rPr>
            </w:pPr>
            <w:r>
              <w:t>JA3</w:t>
            </w:r>
          </w:p>
        </w:tc>
      </w:tr>
      <w:tr w:rsidR="00BE6393" w:rsidTr="009841EF">
        <w:trPr>
          <w:trHeight w:val="320"/>
        </w:trPr>
        <w:tc>
          <w:tcPr>
            <w:tcW w:w="2076" w:type="dxa"/>
            <w:vAlign w:val="bottom"/>
          </w:tcPr>
          <w:p w:rsidR="00BE6393" w:rsidRDefault="009E19E4">
            <w:pPr>
              <w:ind w:left="720"/>
              <w:rPr>
                <w:sz w:val="20"/>
                <w:szCs w:val="20"/>
              </w:rPr>
            </w:pPr>
            <w:r>
              <w:t>Richer</w:t>
            </w:r>
          </w:p>
        </w:tc>
        <w:tc>
          <w:tcPr>
            <w:tcW w:w="1923" w:type="dxa"/>
            <w:vAlign w:val="bottom"/>
          </w:tcPr>
          <w:p w:rsidR="00BE6393" w:rsidRDefault="009E19E4">
            <w:pPr>
              <w:ind w:left="720"/>
              <w:rPr>
                <w:sz w:val="20"/>
                <w:szCs w:val="20"/>
              </w:rPr>
            </w:pPr>
            <w:r>
              <w:t>Nicolas</w:t>
            </w:r>
          </w:p>
        </w:tc>
        <w:tc>
          <w:tcPr>
            <w:tcW w:w="1791" w:type="dxa"/>
            <w:vAlign w:val="bottom"/>
          </w:tcPr>
          <w:p w:rsidR="00BE6393" w:rsidRDefault="009E19E4">
            <w:pPr>
              <w:ind w:left="720"/>
              <w:rPr>
                <w:sz w:val="20"/>
                <w:szCs w:val="20"/>
              </w:rPr>
            </w:pPr>
            <w:r>
              <w:t>JA1</w:t>
            </w:r>
          </w:p>
        </w:tc>
      </w:tr>
    </w:tbl>
    <w:p w:rsidR="008C4E84" w:rsidRDefault="008C4E84" w:rsidP="008C4E84">
      <w:pPr>
        <w:rPr>
          <w:sz w:val="20"/>
          <w:szCs w:val="20"/>
        </w:rPr>
      </w:pPr>
      <w:r>
        <w:rPr>
          <w:sz w:val="20"/>
          <w:szCs w:val="20"/>
        </w:rPr>
        <w:t>A l’unanimité ils sont validés.</w:t>
      </w:r>
    </w:p>
    <w:p w:rsidR="008C4E84" w:rsidRDefault="008C4E84" w:rsidP="008C4E84">
      <w:pPr>
        <w:rPr>
          <w:sz w:val="20"/>
          <w:szCs w:val="20"/>
        </w:rPr>
      </w:pPr>
      <w:r>
        <w:rPr>
          <w:sz w:val="20"/>
          <w:szCs w:val="20"/>
        </w:rPr>
        <w:t xml:space="preserve">- Demandes des clubs : Elles sont de plus en plus nombreuses. Quel est l’intérêt à cette multiplication </w:t>
      </w:r>
      <w:r w:rsidR="00A34A8A">
        <w:rPr>
          <w:sz w:val="20"/>
          <w:szCs w:val="20"/>
        </w:rPr>
        <w:t>essentiellement</w:t>
      </w:r>
      <w:r>
        <w:rPr>
          <w:sz w:val="20"/>
          <w:szCs w:val="20"/>
        </w:rPr>
        <w:t xml:space="preserve"> en Indre et Loire</w:t>
      </w:r>
      <w:r w:rsidR="0018489C">
        <w:rPr>
          <w:sz w:val="20"/>
          <w:szCs w:val="20"/>
        </w:rPr>
        <w:t>?</w:t>
      </w:r>
      <w:r w:rsidR="0051341A">
        <w:rPr>
          <w:sz w:val="20"/>
          <w:szCs w:val="20"/>
        </w:rPr>
        <w:t xml:space="preserve"> De telles demandes seront </w:t>
      </w:r>
      <w:r w:rsidR="0018489C">
        <w:rPr>
          <w:sz w:val="20"/>
          <w:szCs w:val="20"/>
        </w:rPr>
        <w:t>à présenter</w:t>
      </w:r>
      <w:r w:rsidR="0051341A">
        <w:rPr>
          <w:sz w:val="20"/>
          <w:szCs w:val="20"/>
        </w:rPr>
        <w:t xml:space="preserve"> lors des appels à projets si les clubs le souhaitent. Laurent Pinault demande si lesdits clubs ont fait une demande ANS. Si ce n’est pas le cas pour lui le dossier est clos.</w:t>
      </w:r>
    </w:p>
    <w:p w:rsidR="0051341A" w:rsidRDefault="0051341A" w:rsidP="008C4E84">
      <w:pPr>
        <w:rPr>
          <w:sz w:val="20"/>
          <w:szCs w:val="20"/>
        </w:rPr>
      </w:pPr>
      <w:r>
        <w:rPr>
          <w:sz w:val="20"/>
          <w:szCs w:val="20"/>
        </w:rPr>
        <w:t>- Calendrier 2022/2023 : Il a été préparé par la Commission Sportive et le CTN. Jean Jacques Brion, qui a accompagné ce projet d’une note donne quelques commentaires et l</w:t>
      </w:r>
      <w:r w:rsidR="0018489C">
        <w:rPr>
          <w:sz w:val="20"/>
          <w:szCs w:val="20"/>
        </w:rPr>
        <w:t>a</w:t>
      </w:r>
      <w:r>
        <w:rPr>
          <w:sz w:val="20"/>
          <w:szCs w:val="20"/>
        </w:rPr>
        <w:t xml:space="preserve"> </w:t>
      </w:r>
      <w:r w:rsidR="0018489C">
        <w:rPr>
          <w:sz w:val="20"/>
          <w:szCs w:val="20"/>
        </w:rPr>
        <w:t>proposition</w:t>
      </w:r>
      <w:r>
        <w:rPr>
          <w:sz w:val="20"/>
          <w:szCs w:val="20"/>
        </w:rPr>
        <w:t xml:space="preserve"> à faire pour les inter-comités. Le choix 1 est privilégié.</w:t>
      </w:r>
      <w:r w:rsidR="00FB3ED2">
        <w:rPr>
          <w:sz w:val="20"/>
          <w:szCs w:val="20"/>
        </w:rPr>
        <w:t xml:space="preserve"> L’ETR du 5 avril devra valider les derniers choix. Le calendrier est adopté par 11 voix pour.</w:t>
      </w:r>
    </w:p>
    <w:p w:rsidR="008F21B8" w:rsidRPr="008F21B8" w:rsidRDefault="00FB3ED2" w:rsidP="008C4E84">
      <w:pPr>
        <w:rPr>
          <w:sz w:val="20"/>
          <w:szCs w:val="20"/>
        </w:rPr>
      </w:pPr>
      <w:r>
        <w:rPr>
          <w:sz w:val="20"/>
          <w:szCs w:val="20"/>
        </w:rPr>
        <w:t xml:space="preserve">- </w:t>
      </w:r>
      <w:r w:rsidR="009F35EF">
        <w:rPr>
          <w:sz w:val="20"/>
          <w:szCs w:val="20"/>
        </w:rPr>
        <w:t>D</w:t>
      </w:r>
      <w:r>
        <w:rPr>
          <w:sz w:val="20"/>
          <w:szCs w:val="20"/>
        </w:rPr>
        <w:t xml:space="preserve">éveloppement et ANS : Romain Bardin présente la campagne </w:t>
      </w:r>
      <w:r w:rsidR="0018489C">
        <w:rPr>
          <w:sz w:val="20"/>
          <w:szCs w:val="20"/>
        </w:rPr>
        <w:t>ANS</w:t>
      </w:r>
      <w:r>
        <w:rPr>
          <w:sz w:val="20"/>
          <w:szCs w:val="20"/>
        </w:rPr>
        <w:t xml:space="preserve"> 2022 et différents points d’étape sur le développement.</w:t>
      </w:r>
      <w:r w:rsidR="008D79FD">
        <w:rPr>
          <w:sz w:val="20"/>
          <w:szCs w:val="20"/>
        </w:rPr>
        <w:t xml:space="preserve"> Il précise suite à la certification Qualiopi, la FFTT souhaitait connaitre notre position pour utiliser le platrforme Dendréo dont le coût mensuel est de 60 €. El Conseil de ligue refuse.</w:t>
      </w:r>
      <w:r w:rsidR="009F35EF">
        <w:rPr>
          <w:sz w:val="20"/>
          <w:szCs w:val="20"/>
        </w:rPr>
        <w:br/>
        <w:t xml:space="preserve">- Tour de table : Stéphane Ollivier rappelle qu’il est en désaccord avec la Ligue pour la facturation </w:t>
      </w:r>
      <w:r w:rsidR="00CB5908">
        <w:rPr>
          <w:sz w:val="20"/>
          <w:szCs w:val="20"/>
        </w:rPr>
        <w:t xml:space="preserve">actuelle forfaitairement des 4 tous </w:t>
      </w:r>
      <w:r w:rsidR="009F35EF">
        <w:rPr>
          <w:sz w:val="20"/>
          <w:szCs w:val="20"/>
        </w:rPr>
        <w:t>du Critérium Fédéral. Il lui est rappelé une nouvelle fois qu’aucune réponse positive ne peut lui être apportée</w:t>
      </w:r>
      <w:r w:rsidR="00CB5908">
        <w:rPr>
          <w:sz w:val="20"/>
          <w:szCs w:val="20"/>
        </w:rPr>
        <w:t xml:space="preserve"> </w:t>
      </w:r>
      <w:r w:rsidR="008F21B8" w:rsidRPr="008F21B8">
        <w:rPr>
          <w:sz w:val="20"/>
          <w:szCs w:val="20"/>
        </w:rPr>
        <w:t>comme le confirme jean Jacques Brion en rappelant l’article 1 du Critérium Fédéral et que de nombreux départements ouvrent des inscriptions pour le deuxième ou le troisième tour en réglant l’intégralité de l’engagement fixé</w:t>
      </w:r>
      <w:r w:rsidR="00A741BB">
        <w:rPr>
          <w:sz w:val="20"/>
          <w:szCs w:val="20"/>
        </w:rPr>
        <w:t>e</w:t>
      </w:r>
      <w:r w:rsidR="008F21B8" w:rsidRPr="008F21B8">
        <w:rPr>
          <w:sz w:val="20"/>
          <w:szCs w:val="20"/>
        </w:rPr>
        <w:t xml:space="preserve"> par la FFTT.</w:t>
      </w:r>
      <w:r w:rsidR="00CB5908" w:rsidRPr="008F21B8">
        <w:rPr>
          <w:sz w:val="20"/>
          <w:szCs w:val="20"/>
        </w:rPr>
        <w:t xml:space="preserve"> </w:t>
      </w:r>
    </w:p>
    <w:p w:rsidR="009F35EF" w:rsidRDefault="009F35EF" w:rsidP="008C4E84">
      <w:pPr>
        <w:rPr>
          <w:sz w:val="20"/>
          <w:szCs w:val="20"/>
        </w:rPr>
      </w:pPr>
      <w:r>
        <w:rPr>
          <w:sz w:val="20"/>
          <w:szCs w:val="20"/>
        </w:rPr>
        <w:t>Sans autre intervention, Jean Paul Chilon clôt cette réunion après avoir remercié les différents participants et</w:t>
      </w:r>
      <w:r w:rsidR="00CB5908">
        <w:rPr>
          <w:sz w:val="20"/>
          <w:szCs w:val="20"/>
        </w:rPr>
        <w:t xml:space="preserve"> notamment celles et ceux qui sont intervenus pour la qualité des dossiers et</w:t>
      </w:r>
      <w:r>
        <w:rPr>
          <w:sz w:val="20"/>
          <w:szCs w:val="20"/>
        </w:rPr>
        <w:t xml:space="preserve"> donne rendez-vous</w:t>
      </w:r>
      <w:r w:rsidR="00CB5908">
        <w:rPr>
          <w:sz w:val="20"/>
          <w:szCs w:val="20"/>
        </w:rPr>
        <w:t xml:space="preserve"> </w:t>
      </w:r>
      <w:bookmarkStart w:id="0" w:name="_GoBack"/>
      <w:bookmarkEnd w:id="0"/>
      <w:r w:rsidR="00CB5908">
        <w:rPr>
          <w:sz w:val="20"/>
          <w:szCs w:val="20"/>
        </w:rPr>
        <w:t>à tous</w:t>
      </w:r>
      <w:r>
        <w:rPr>
          <w:sz w:val="20"/>
          <w:szCs w:val="20"/>
        </w:rPr>
        <w:t xml:space="preserve"> le 18 Juin à Azay le Rideau(37) </w:t>
      </w:r>
    </w:p>
    <w:p w:rsidR="00BE6393" w:rsidRDefault="009F35EF">
      <w:pPr>
        <w:pStyle w:val="Standard"/>
        <w:jc w:val="both"/>
        <w:rPr>
          <w:rFonts w:ascii="Arial" w:hAnsi="Arial"/>
          <w:sz w:val="20"/>
          <w:szCs w:val="20"/>
        </w:rPr>
      </w:pPr>
      <w:r>
        <w:rPr>
          <w:rFonts w:ascii="Arial" w:hAnsi="Arial"/>
          <w:sz w:val="20"/>
          <w:szCs w:val="20"/>
        </w:rPr>
        <w:t>Fin de la réunion à 21h43.</w:t>
      </w:r>
    </w:p>
    <w:p w:rsidR="009F35EF" w:rsidRDefault="009F35EF">
      <w:pPr>
        <w:pStyle w:val="Standard"/>
        <w:jc w:val="both"/>
        <w:rPr>
          <w:rFonts w:ascii="Arial" w:hAnsi="Arial"/>
          <w:sz w:val="20"/>
          <w:szCs w:val="20"/>
        </w:rPr>
      </w:pPr>
    </w:p>
    <w:p w:rsidR="00BE6393" w:rsidRDefault="00BE6393">
      <w:pPr>
        <w:pStyle w:val="Standard"/>
        <w:jc w:val="both"/>
        <w:rPr>
          <w:rFonts w:ascii="Arial" w:hAnsi="Arial"/>
          <w:sz w:val="20"/>
          <w:szCs w:val="20"/>
        </w:rPr>
      </w:pPr>
    </w:p>
    <w:p w:rsidR="00BE6393" w:rsidRDefault="009E19E4">
      <w:pPr>
        <w:pStyle w:val="Standard"/>
        <w:jc w:val="both"/>
        <w:rPr>
          <w:rFonts w:ascii="Arial" w:hAnsi="Arial"/>
          <w:sz w:val="20"/>
          <w:szCs w:val="20"/>
        </w:rPr>
      </w:pPr>
      <w:r>
        <w:rPr>
          <w:rFonts w:ascii="Arial" w:hAnsi="Arial"/>
          <w:sz w:val="20"/>
          <w:szCs w:val="20"/>
        </w:rPr>
        <w:t>.</w:t>
      </w:r>
    </w:p>
    <w:p w:rsidR="00BE6393" w:rsidRDefault="00BE6393">
      <w:pPr>
        <w:rPr>
          <w:szCs w:val="20"/>
        </w:rPr>
      </w:pPr>
    </w:p>
    <w:p w:rsidR="00BE6393" w:rsidRDefault="00BE6393">
      <w:pPr>
        <w:pStyle w:val="Normal1"/>
      </w:pPr>
    </w:p>
    <w:sectPr w:rsidR="00BE6393" w:rsidSect="004D7D38">
      <w:headerReference w:type="default" r:id="rId8"/>
      <w:footerReference w:type="default" r:id="rId9"/>
      <w:pgSz w:w="11906" w:h="16838"/>
      <w:pgMar w:top="777" w:right="720" w:bottom="720" w:left="720" w:header="720" w:footer="0" w:gutter="0"/>
      <w:pgNumType w:start="1"/>
      <w:cols w:space="720"/>
      <w:formProt w:val="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4A8" w:rsidRDefault="00F514A8">
      <w:pPr>
        <w:spacing w:line="240" w:lineRule="auto"/>
      </w:pPr>
      <w:r>
        <w:separator/>
      </w:r>
    </w:p>
  </w:endnote>
  <w:endnote w:type="continuationSeparator" w:id="1">
    <w:p w:rsidR="00F514A8" w:rsidRDefault="00F514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93" w:rsidRDefault="00BE6393">
    <w:pPr>
      <w:pStyle w:val="Pieddepage"/>
      <w:ind w:left="-680"/>
    </w:pPr>
  </w:p>
  <w:p w:rsidR="00BE6393" w:rsidRDefault="009E19E4">
    <w:pPr>
      <w:pStyle w:val="Pieddepage"/>
      <w:ind w:left="-680"/>
    </w:pPr>
    <w:r>
      <w:rPr>
        <w:noProof/>
      </w:rPr>
      <w:drawing>
        <wp:inline distT="0" distB="0" distL="0" distR="0">
          <wp:extent cx="7512050" cy="1252220"/>
          <wp:effectExtent l="0" t="0" r="0" b="0"/>
          <wp:docPr id="2" name="Image 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Une image contenant texte&#10;&#10;Description générée automatiquement"/>
                  <pic:cNvPicPr>
                    <a:picLocks noChangeAspect="1" noChangeArrowheads="1"/>
                  </pic:cNvPicPr>
                </pic:nvPicPr>
                <pic:blipFill>
                  <a:blip r:embed="rId1"/>
                  <a:stretch>
                    <a:fillRect/>
                  </a:stretch>
                </pic:blipFill>
                <pic:spPr bwMode="auto">
                  <a:xfrm>
                    <a:off x="0" y="0"/>
                    <a:ext cx="7512050" cy="1252220"/>
                  </a:xfrm>
                  <a:prstGeom prst="rect">
                    <a:avLst/>
                  </a:prstGeom>
                </pic:spPr>
              </pic:pic>
            </a:graphicData>
          </a:graphic>
        </wp:inline>
      </w:drawing>
    </w:r>
  </w:p>
  <w:p w:rsidR="00BE6393" w:rsidRDefault="00BE6393">
    <w:pPr>
      <w:pStyle w:val="Pieddepage"/>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4A8" w:rsidRDefault="00F514A8">
      <w:pPr>
        <w:spacing w:line="240" w:lineRule="auto"/>
      </w:pPr>
      <w:r>
        <w:separator/>
      </w:r>
    </w:p>
  </w:footnote>
  <w:footnote w:type="continuationSeparator" w:id="1">
    <w:p w:rsidR="00F514A8" w:rsidRDefault="00F514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93" w:rsidRDefault="009E19E4">
    <w:pPr>
      <w:pStyle w:val="En-tte"/>
    </w:pPr>
    <w:r>
      <w:rPr>
        <w:noProof/>
      </w:rPr>
      <w:drawing>
        <wp:inline distT="0" distB="0" distL="0" distR="0">
          <wp:extent cx="6647815" cy="1108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stretch>
                    <a:fillRect/>
                  </a:stretch>
                </pic:blipFill>
                <pic:spPr bwMode="auto">
                  <a:xfrm>
                    <a:off x="0" y="0"/>
                    <a:ext cx="6647815" cy="11080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0728C"/>
    <w:multiLevelType w:val="multilevel"/>
    <w:tmpl w:val="89AE546A"/>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74900E44"/>
    <w:multiLevelType w:val="multilevel"/>
    <w:tmpl w:val="D20CD2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characterSpacingControl w:val="doNotCompress"/>
  <w:footnotePr>
    <w:footnote w:id="0"/>
    <w:footnote w:id="1"/>
  </w:footnotePr>
  <w:endnotePr>
    <w:endnote w:id="0"/>
    <w:endnote w:id="1"/>
  </w:endnotePr>
  <w:compat/>
  <w:rsids>
    <w:rsidRoot w:val="00BE6393"/>
    <w:rsid w:val="00034A80"/>
    <w:rsid w:val="00047E32"/>
    <w:rsid w:val="0016277B"/>
    <w:rsid w:val="0018489C"/>
    <w:rsid w:val="001A3D73"/>
    <w:rsid w:val="001B553A"/>
    <w:rsid w:val="001E0F89"/>
    <w:rsid w:val="001E358C"/>
    <w:rsid w:val="00213983"/>
    <w:rsid w:val="00334665"/>
    <w:rsid w:val="0036764E"/>
    <w:rsid w:val="003D4880"/>
    <w:rsid w:val="00404F34"/>
    <w:rsid w:val="00497926"/>
    <w:rsid w:val="004D7222"/>
    <w:rsid w:val="004D7D38"/>
    <w:rsid w:val="0051341A"/>
    <w:rsid w:val="00557DCA"/>
    <w:rsid w:val="0056300C"/>
    <w:rsid w:val="005E02BC"/>
    <w:rsid w:val="00622C03"/>
    <w:rsid w:val="006313F9"/>
    <w:rsid w:val="006E2EA9"/>
    <w:rsid w:val="00770F2A"/>
    <w:rsid w:val="00777B15"/>
    <w:rsid w:val="007807F9"/>
    <w:rsid w:val="007E69E0"/>
    <w:rsid w:val="00837B3E"/>
    <w:rsid w:val="00864E4E"/>
    <w:rsid w:val="008C4E84"/>
    <w:rsid w:val="008D79FD"/>
    <w:rsid w:val="008E62EA"/>
    <w:rsid w:val="008F21B8"/>
    <w:rsid w:val="00965261"/>
    <w:rsid w:val="009841EF"/>
    <w:rsid w:val="009E19E4"/>
    <w:rsid w:val="009F35EF"/>
    <w:rsid w:val="00A136D0"/>
    <w:rsid w:val="00A27DFE"/>
    <w:rsid w:val="00A34A8A"/>
    <w:rsid w:val="00A741BB"/>
    <w:rsid w:val="00AE6501"/>
    <w:rsid w:val="00B20103"/>
    <w:rsid w:val="00BE6393"/>
    <w:rsid w:val="00C0083F"/>
    <w:rsid w:val="00CB5908"/>
    <w:rsid w:val="00D3107E"/>
    <w:rsid w:val="00D53604"/>
    <w:rsid w:val="00E27511"/>
    <w:rsid w:val="00E456AD"/>
    <w:rsid w:val="00EB7D85"/>
    <w:rsid w:val="00F514A8"/>
    <w:rsid w:val="00FB3ED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D38"/>
    <w:pPr>
      <w:spacing w:line="276" w:lineRule="auto"/>
    </w:pPr>
    <w:rPr>
      <w:sz w:val="22"/>
      <w:szCs w:val="22"/>
    </w:rPr>
  </w:style>
  <w:style w:type="paragraph" w:styleId="Titre1">
    <w:name w:val="heading 1"/>
    <w:basedOn w:val="Normal1"/>
    <w:next w:val="Normal1"/>
    <w:qFormat/>
    <w:rsid w:val="00360512"/>
    <w:pPr>
      <w:keepNext/>
      <w:keepLines/>
      <w:spacing w:before="400" w:after="120"/>
      <w:outlineLvl w:val="0"/>
    </w:pPr>
    <w:rPr>
      <w:sz w:val="40"/>
      <w:szCs w:val="40"/>
    </w:rPr>
  </w:style>
  <w:style w:type="paragraph" w:styleId="Titre2">
    <w:name w:val="heading 2"/>
    <w:basedOn w:val="Normal1"/>
    <w:next w:val="Normal1"/>
    <w:qFormat/>
    <w:rsid w:val="00360512"/>
    <w:pPr>
      <w:keepNext/>
      <w:keepLines/>
      <w:spacing w:before="360" w:after="120"/>
      <w:outlineLvl w:val="1"/>
    </w:pPr>
    <w:rPr>
      <w:sz w:val="32"/>
      <w:szCs w:val="32"/>
    </w:rPr>
  </w:style>
  <w:style w:type="paragraph" w:styleId="Titre3">
    <w:name w:val="heading 3"/>
    <w:basedOn w:val="Normal1"/>
    <w:next w:val="Normal1"/>
    <w:qFormat/>
    <w:rsid w:val="00360512"/>
    <w:pPr>
      <w:keepNext/>
      <w:keepLines/>
      <w:spacing w:before="320" w:after="80"/>
      <w:outlineLvl w:val="2"/>
    </w:pPr>
    <w:rPr>
      <w:color w:val="434343"/>
      <w:sz w:val="28"/>
      <w:szCs w:val="28"/>
    </w:rPr>
  </w:style>
  <w:style w:type="paragraph" w:styleId="Titre4">
    <w:name w:val="heading 4"/>
    <w:basedOn w:val="Normal1"/>
    <w:next w:val="Normal1"/>
    <w:qFormat/>
    <w:rsid w:val="00360512"/>
    <w:pPr>
      <w:keepNext/>
      <w:keepLines/>
      <w:spacing w:before="280" w:after="80"/>
      <w:outlineLvl w:val="3"/>
    </w:pPr>
    <w:rPr>
      <w:color w:val="666666"/>
      <w:sz w:val="24"/>
      <w:szCs w:val="24"/>
    </w:rPr>
  </w:style>
  <w:style w:type="paragraph" w:styleId="Titre5">
    <w:name w:val="heading 5"/>
    <w:basedOn w:val="Normal1"/>
    <w:next w:val="Normal1"/>
    <w:qFormat/>
    <w:rsid w:val="00360512"/>
    <w:pPr>
      <w:keepNext/>
      <w:keepLines/>
      <w:spacing w:before="240" w:after="80"/>
      <w:outlineLvl w:val="4"/>
    </w:pPr>
    <w:rPr>
      <w:color w:val="666666"/>
    </w:rPr>
  </w:style>
  <w:style w:type="paragraph" w:styleId="Titre6">
    <w:name w:val="heading 6"/>
    <w:basedOn w:val="Normal1"/>
    <w:next w:val="Normal1"/>
    <w:qFormat/>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182B6A"/>
  </w:style>
  <w:style w:type="character" w:customStyle="1" w:styleId="PieddepageCar">
    <w:name w:val="Pied de page Car"/>
    <w:basedOn w:val="Policepardfaut"/>
    <w:link w:val="Pieddepage"/>
    <w:uiPriority w:val="99"/>
    <w:qFormat/>
    <w:rsid w:val="00182B6A"/>
  </w:style>
  <w:style w:type="character" w:customStyle="1" w:styleId="TextedebullesCar">
    <w:name w:val="Texte de bulles Car"/>
    <w:basedOn w:val="Policepardfaut"/>
    <w:link w:val="Textedebulles"/>
    <w:uiPriority w:val="99"/>
    <w:semiHidden/>
    <w:qFormat/>
    <w:rsid w:val="00182B6A"/>
    <w:rPr>
      <w:rFonts w:ascii="Tahoma" w:hAnsi="Tahoma" w:cs="Tahoma"/>
      <w:sz w:val="16"/>
      <w:szCs w:val="16"/>
    </w:rPr>
  </w:style>
  <w:style w:type="paragraph" w:styleId="Titre">
    <w:name w:val="Title"/>
    <w:basedOn w:val="Normal1"/>
    <w:next w:val="Corpsdetexte"/>
    <w:qFormat/>
    <w:rsid w:val="00360512"/>
    <w:pPr>
      <w:keepNext/>
      <w:keepLines/>
      <w:spacing w:after="60"/>
    </w:pPr>
    <w:rPr>
      <w:sz w:val="52"/>
      <w:szCs w:val="52"/>
    </w:rPr>
  </w:style>
  <w:style w:type="paragraph" w:styleId="Corpsdetexte">
    <w:name w:val="Body Text"/>
    <w:basedOn w:val="Normal"/>
    <w:rsid w:val="004D7D38"/>
    <w:pPr>
      <w:spacing w:after="140"/>
    </w:pPr>
  </w:style>
  <w:style w:type="paragraph" w:styleId="Liste">
    <w:name w:val="List"/>
    <w:basedOn w:val="Corpsdetexte"/>
    <w:rsid w:val="004D7D38"/>
    <w:rPr>
      <w:rFonts w:cs="Mangal"/>
    </w:rPr>
  </w:style>
  <w:style w:type="paragraph" w:styleId="Lgende">
    <w:name w:val="caption"/>
    <w:basedOn w:val="Normal"/>
    <w:qFormat/>
    <w:rsid w:val="004D7D38"/>
    <w:pPr>
      <w:suppressLineNumbers/>
      <w:spacing w:before="120" w:after="120"/>
    </w:pPr>
    <w:rPr>
      <w:rFonts w:cs="Mangal"/>
      <w:i/>
      <w:iCs/>
      <w:sz w:val="24"/>
      <w:szCs w:val="24"/>
    </w:rPr>
  </w:style>
  <w:style w:type="paragraph" w:customStyle="1" w:styleId="Index">
    <w:name w:val="Index"/>
    <w:basedOn w:val="Normal"/>
    <w:qFormat/>
    <w:rsid w:val="004D7D38"/>
    <w:pPr>
      <w:suppressLineNumbers/>
    </w:pPr>
    <w:rPr>
      <w:rFonts w:cs="Mangal"/>
    </w:rPr>
  </w:style>
  <w:style w:type="paragraph" w:customStyle="1" w:styleId="Normal1">
    <w:name w:val="Normal1"/>
    <w:qFormat/>
    <w:rsid w:val="00360512"/>
    <w:pPr>
      <w:spacing w:line="276" w:lineRule="auto"/>
    </w:pPr>
    <w:rPr>
      <w:sz w:val="22"/>
      <w:szCs w:val="22"/>
    </w:rPr>
  </w:style>
  <w:style w:type="paragraph" w:styleId="Sous-titre">
    <w:name w:val="Subtitle"/>
    <w:basedOn w:val="Normal1"/>
    <w:next w:val="Normal1"/>
    <w:qFormat/>
    <w:rsid w:val="00360512"/>
    <w:pPr>
      <w:keepNext/>
      <w:keepLines/>
      <w:spacing w:after="320"/>
    </w:pPr>
    <w:rPr>
      <w:color w:val="666666"/>
      <w:sz w:val="30"/>
      <w:szCs w:val="30"/>
    </w:rPr>
  </w:style>
  <w:style w:type="paragraph" w:customStyle="1" w:styleId="En-tteetpieddepage">
    <w:name w:val="En-tête et pied de page"/>
    <w:basedOn w:val="Normal"/>
    <w:qFormat/>
    <w:rsid w:val="004D7D38"/>
  </w:style>
  <w:style w:type="paragraph" w:styleId="En-tte">
    <w:name w:val="header"/>
    <w:basedOn w:val="Normal"/>
    <w:uiPriority w:val="99"/>
    <w:unhideWhenUsed/>
    <w:rsid w:val="00182B6A"/>
    <w:pPr>
      <w:tabs>
        <w:tab w:val="center" w:pos="4536"/>
        <w:tab w:val="right" w:pos="9072"/>
      </w:tabs>
      <w:spacing w:line="240" w:lineRule="auto"/>
    </w:pPr>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paragraph" w:styleId="Textedebulles">
    <w:name w:val="Balloon Text"/>
    <w:basedOn w:val="Normal"/>
    <w:link w:val="TextedebullesCar"/>
    <w:uiPriority w:val="99"/>
    <w:semiHidden/>
    <w:unhideWhenUsed/>
    <w:qFormat/>
    <w:rsid w:val="00182B6A"/>
    <w:pPr>
      <w:spacing w:line="240" w:lineRule="auto"/>
    </w:pPr>
    <w:rPr>
      <w:rFonts w:ascii="Tahoma" w:hAnsi="Tahoma" w:cs="Tahoma"/>
      <w:sz w:val="16"/>
      <w:szCs w:val="16"/>
    </w:rPr>
  </w:style>
  <w:style w:type="paragraph" w:styleId="Paragraphedeliste">
    <w:name w:val="List Paragraph"/>
    <w:basedOn w:val="Normal"/>
    <w:uiPriority w:val="34"/>
    <w:qFormat/>
    <w:rsid w:val="0031423D"/>
    <w:pPr>
      <w:ind w:left="720"/>
      <w:contextualSpacing/>
    </w:pPr>
  </w:style>
  <w:style w:type="paragraph" w:customStyle="1" w:styleId="Standard">
    <w:name w:val="Standard"/>
    <w:qFormat/>
    <w:rsid w:val="0031423D"/>
    <w:pPr>
      <w:textAlignment w:val="baseline"/>
    </w:pPr>
    <w:rPr>
      <w:rFonts w:ascii="Liberation Serif" w:eastAsia="NSimSun" w:hAnsi="Liberation Serif"/>
      <w:kern w:val="2"/>
      <w:sz w:val="24"/>
      <w:szCs w:val="24"/>
      <w:lang w:eastAsia="zh-CN" w:bidi="hi-IN"/>
    </w:rPr>
  </w:style>
  <w:style w:type="paragraph" w:styleId="NormalWeb">
    <w:name w:val="Normal (Web)"/>
    <w:basedOn w:val="Normal"/>
    <w:uiPriority w:val="99"/>
    <w:semiHidden/>
    <w:unhideWhenUsed/>
    <w:qFormat/>
    <w:rsid w:val="0031423D"/>
    <w:pPr>
      <w:spacing w:beforeAutospacing="1" w:afterAutospacing="1" w:line="240" w:lineRule="auto"/>
    </w:pPr>
    <w:rPr>
      <w:rFonts w:ascii="Times New Roman" w:eastAsia="Times New Roman" w:hAnsi="Times New Roman" w:cs="Times New Roman"/>
      <w:sz w:val="24"/>
      <w:szCs w:val="24"/>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6EC03B-4652-43C0-B35D-11553BDF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1938</Words>
  <Characters>10660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Bruno</cp:lastModifiedBy>
  <cp:revision>2</cp:revision>
  <cp:lastPrinted>2022-04-12T16:30:00Z</cp:lastPrinted>
  <dcterms:created xsi:type="dcterms:W3CDTF">2022-06-27T07:25:00Z</dcterms:created>
  <dcterms:modified xsi:type="dcterms:W3CDTF">2022-06-27T07:25:00Z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